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B5" w:rsidRPr="006A4E85" w:rsidRDefault="002F1FB5" w:rsidP="002F1FB5">
      <w:pPr>
        <w:pStyle w:val="Tabla"/>
        <w:pBdr>
          <w:bottom w:val="single" w:sz="12" w:space="0" w:color="auto"/>
        </w:pBdr>
        <w:shd w:val="clear" w:color="auto" w:fill="auto"/>
        <w:ind w:right="-94" w:firstLine="708"/>
        <w:rPr>
          <w:rFonts w:ascii="Tahoma" w:hAnsi="Tahoma" w:cs="Tahoma"/>
        </w:rPr>
      </w:pPr>
      <w:r w:rsidRPr="006A4E85">
        <w:rPr>
          <w:rFonts w:ascii="Tahoma" w:hAnsi="Tahoma" w:cs="Tahoma"/>
        </w:rPr>
        <w:t>SOLICITUD DE CONTRATACIÓN</w:t>
      </w:r>
    </w:p>
    <w:p w:rsidR="002F1FB5" w:rsidRPr="006A4E85" w:rsidRDefault="002F1FB5" w:rsidP="002F1FB5">
      <w:pPr>
        <w:pStyle w:val="Tabla"/>
        <w:pBdr>
          <w:bottom w:val="single" w:sz="12" w:space="0" w:color="auto"/>
        </w:pBdr>
        <w:shd w:val="clear" w:color="auto" w:fill="auto"/>
        <w:ind w:right="-94" w:firstLine="708"/>
        <w:jc w:val="right"/>
        <w:rPr>
          <w:rFonts w:ascii="Tahoma" w:hAnsi="Tahoma" w:cs="Tahoma"/>
          <w:b w:val="0"/>
        </w:rPr>
      </w:pPr>
      <w:r w:rsidRPr="006A4E85">
        <w:rPr>
          <w:rFonts w:ascii="Tahoma" w:hAnsi="Tahoma" w:cs="Tahoma"/>
          <w:b w:val="0"/>
        </w:rPr>
        <w:t>FECHA DE SOLICITUD:</w:t>
      </w:r>
      <w:r w:rsidRPr="006A4E85">
        <w:rPr>
          <w:rFonts w:ascii="Tahoma" w:hAnsi="Tahoma" w:cs="Tahoma"/>
          <w:b w:val="0"/>
        </w:rPr>
        <w:tab/>
        <w:t xml:space="preserve">                    </w:t>
      </w:r>
      <w:r w:rsidRPr="006A4E85">
        <w:rPr>
          <w:rFonts w:ascii="Tahoma" w:hAnsi="Tahoma" w:cs="Tahoma"/>
          <w:b w:val="0"/>
          <w:color w:val="FF0000"/>
        </w:rPr>
        <w:t>dd de mm de aaaa</w:t>
      </w:r>
    </w:p>
    <w:p w:rsidR="002F1FB5" w:rsidRPr="006A4E85" w:rsidRDefault="002F1FB5" w:rsidP="002F1FB5">
      <w:pPr>
        <w:pStyle w:val="Puesto"/>
        <w:jc w:val="left"/>
        <w:rPr>
          <w:rFonts w:cs="Tahoma"/>
          <w:szCs w:val="24"/>
          <w:lang w:val="es-CO"/>
        </w:rPr>
      </w:pPr>
    </w:p>
    <w:p w:rsidR="002F1FB5" w:rsidRPr="006A4E85" w:rsidRDefault="002F1FB5" w:rsidP="002F1FB5">
      <w:pPr>
        <w:pStyle w:val="Tabla"/>
        <w:pBdr>
          <w:bottom w:val="single" w:sz="12" w:space="0" w:color="auto"/>
        </w:pBdr>
        <w:shd w:val="clear" w:color="auto" w:fill="auto"/>
        <w:ind w:left="1418" w:right="-94" w:hanging="1418"/>
        <w:jc w:val="left"/>
        <w:rPr>
          <w:rFonts w:ascii="Tahoma" w:hAnsi="Tahoma" w:cs="Tahoma"/>
          <w:color w:val="FF0000"/>
        </w:rPr>
      </w:pPr>
      <w:r w:rsidRPr="006A4E85">
        <w:rPr>
          <w:rFonts w:ascii="Tahoma" w:hAnsi="Tahoma" w:cs="Tahoma"/>
        </w:rPr>
        <w:t>DE:</w:t>
      </w:r>
      <w:r w:rsidRPr="006A4E85">
        <w:rPr>
          <w:rFonts w:ascii="Tahoma" w:hAnsi="Tahoma" w:cs="Tahoma"/>
        </w:rPr>
        <w:tab/>
      </w:r>
      <w:r w:rsidRPr="006A4E85">
        <w:rPr>
          <w:rFonts w:ascii="Tahoma" w:hAnsi="Tahoma" w:cs="Tahoma"/>
          <w:color w:val="FF0000"/>
        </w:rPr>
        <w:t>Nombre Subgerente T</w:t>
      </w:r>
      <w:r w:rsidR="00073BAC" w:rsidRPr="006A4E85">
        <w:rPr>
          <w:rFonts w:ascii="Tahoma" w:hAnsi="Tahoma" w:cs="Tahoma"/>
          <w:color w:val="FF0000"/>
        </w:rPr>
        <w:t>écnico</w:t>
      </w:r>
    </w:p>
    <w:p w:rsidR="002F1FB5" w:rsidRPr="006A4E85" w:rsidRDefault="002F1FB5" w:rsidP="002F1FB5">
      <w:pPr>
        <w:pStyle w:val="Tabla"/>
        <w:pBdr>
          <w:bottom w:val="single" w:sz="12" w:space="0" w:color="auto"/>
        </w:pBdr>
        <w:shd w:val="clear" w:color="auto" w:fill="auto"/>
        <w:ind w:left="1418" w:right="-94" w:hanging="1418"/>
        <w:jc w:val="left"/>
        <w:rPr>
          <w:rFonts w:ascii="Tahoma" w:hAnsi="Tahoma" w:cs="Tahoma"/>
          <w:b w:val="0"/>
          <w:color w:val="FF0000"/>
        </w:rPr>
      </w:pPr>
      <w:r w:rsidRPr="006A4E85">
        <w:rPr>
          <w:rFonts w:ascii="Tahoma" w:hAnsi="Tahoma" w:cs="Tahoma"/>
          <w:b w:val="0"/>
          <w:color w:val="FF0000"/>
        </w:rPr>
        <w:t xml:space="preserve">                     </w:t>
      </w:r>
      <w:r w:rsidRPr="006A4E85">
        <w:rPr>
          <w:rFonts w:ascii="Tahoma" w:hAnsi="Tahoma" w:cs="Tahoma"/>
          <w:b w:val="0"/>
          <w:color w:val="FF0000"/>
        </w:rPr>
        <w:tab/>
      </w:r>
      <w:r w:rsidR="00073BAC" w:rsidRPr="006A4E85">
        <w:rPr>
          <w:rFonts w:ascii="Tahoma" w:hAnsi="Tahoma" w:cs="Tahoma"/>
          <w:b w:val="0"/>
          <w:color w:val="FF0000"/>
        </w:rPr>
        <w:t>Subgerente Técnico</w:t>
      </w:r>
      <w:r w:rsidRPr="006A4E85">
        <w:rPr>
          <w:rFonts w:ascii="Tahoma" w:hAnsi="Tahoma" w:cs="Tahoma"/>
          <w:b w:val="0"/>
          <w:color w:val="FF0000"/>
        </w:rPr>
        <w:t xml:space="preserve"> </w:t>
      </w:r>
    </w:p>
    <w:p w:rsidR="002F1FB5" w:rsidRPr="006A4E85" w:rsidRDefault="002F1FB5" w:rsidP="002F1FB5">
      <w:pPr>
        <w:pStyle w:val="Tabla"/>
        <w:pBdr>
          <w:bottom w:val="single" w:sz="12" w:space="0" w:color="auto"/>
        </w:pBdr>
        <w:shd w:val="clear" w:color="auto" w:fill="auto"/>
        <w:ind w:right="-94"/>
        <w:jc w:val="left"/>
        <w:rPr>
          <w:rFonts w:ascii="Tahoma" w:hAnsi="Tahoma" w:cs="Tahoma"/>
          <w:b w:val="0"/>
        </w:rPr>
      </w:pPr>
    </w:p>
    <w:p w:rsidR="002F1FB5" w:rsidRPr="006A4E85" w:rsidRDefault="002F1FB5" w:rsidP="002F1FB5">
      <w:pPr>
        <w:pStyle w:val="Tabla"/>
        <w:pBdr>
          <w:bottom w:val="single" w:sz="12" w:space="0" w:color="auto"/>
        </w:pBdr>
        <w:shd w:val="clear" w:color="auto" w:fill="auto"/>
        <w:ind w:right="-94"/>
        <w:jc w:val="left"/>
        <w:rPr>
          <w:rFonts w:ascii="Tahoma" w:hAnsi="Tahoma" w:cs="Tahoma"/>
        </w:rPr>
      </w:pPr>
      <w:r w:rsidRPr="006A4E85">
        <w:rPr>
          <w:rFonts w:ascii="Tahoma" w:hAnsi="Tahoma" w:cs="Tahoma"/>
        </w:rPr>
        <w:t>PARA:</w:t>
      </w:r>
      <w:r w:rsidRPr="006A4E85">
        <w:rPr>
          <w:rFonts w:ascii="Tahoma" w:hAnsi="Tahoma" w:cs="Tahoma"/>
        </w:rPr>
        <w:tab/>
      </w:r>
      <w:r w:rsidR="00073BAC" w:rsidRPr="006A4E85">
        <w:rPr>
          <w:rFonts w:ascii="Tahoma" w:hAnsi="Tahoma" w:cs="Tahoma"/>
          <w:color w:val="FF0000"/>
        </w:rPr>
        <w:t>Nombre Director</w:t>
      </w:r>
      <w:r w:rsidRPr="006A4E85">
        <w:rPr>
          <w:rFonts w:ascii="Tahoma" w:hAnsi="Tahoma" w:cs="Tahoma"/>
          <w:color w:val="FF0000"/>
        </w:rPr>
        <w:t xml:space="preserve"> de Gestión Contractual </w:t>
      </w:r>
    </w:p>
    <w:p w:rsidR="002F1FB5" w:rsidRPr="006A4E85" w:rsidRDefault="005F15CA" w:rsidP="002F1FB5">
      <w:pPr>
        <w:pStyle w:val="Tabla"/>
        <w:pBdr>
          <w:bottom w:val="single" w:sz="12" w:space="0" w:color="auto"/>
        </w:pBdr>
        <w:shd w:val="clear" w:color="auto" w:fill="auto"/>
        <w:ind w:right="-94"/>
        <w:jc w:val="left"/>
        <w:rPr>
          <w:rFonts w:ascii="Tahoma" w:hAnsi="Tahoma" w:cs="Tahoma"/>
          <w:b w:val="0"/>
        </w:rPr>
      </w:pPr>
      <w:r w:rsidRPr="006A4E85">
        <w:rPr>
          <w:rFonts w:ascii="Tahoma" w:hAnsi="Tahoma" w:cs="Tahoma"/>
          <w:b w:val="0"/>
        </w:rPr>
        <w:tab/>
      </w:r>
      <w:r w:rsidRPr="006A4E85">
        <w:rPr>
          <w:rFonts w:ascii="Tahoma" w:hAnsi="Tahoma" w:cs="Tahoma"/>
          <w:b w:val="0"/>
        </w:rPr>
        <w:tab/>
        <w:t xml:space="preserve">Director </w:t>
      </w:r>
      <w:r w:rsidR="002F1FB5" w:rsidRPr="006A4E85">
        <w:rPr>
          <w:rFonts w:ascii="Tahoma" w:hAnsi="Tahoma" w:cs="Tahoma"/>
          <w:b w:val="0"/>
        </w:rPr>
        <w:t>de Gestión Contractual</w:t>
      </w:r>
    </w:p>
    <w:p w:rsidR="002F1FB5" w:rsidRPr="006A4E85" w:rsidRDefault="002F1FB5" w:rsidP="002F1FB5">
      <w:pPr>
        <w:pStyle w:val="Tabla"/>
        <w:pBdr>
          <w:bottom w:val="single" w:sz="12" w:space="0" w:color="auto"/>
        </w:pBdr>
        <w:shd w:val="clear" w:color="auto" w:fill="auto"/>
        <w:ind w:right="-94"/>
        <w:jc w:val="left"/>
        <w:rPr>
          <w:rFonts w:ascii="Tahoma" w:hAnsi="Tahoma" w:cs="Tahoma"/>
        </w:rPr>
      </w:pPr>
    </w:p>
    <w:p w:rsidR="00962B38" w:rsidRPr="00913B8B" w:rsidRDefault="002F1FB5" w:rsidP="00962B38">
      <w:pPr>
        <w:pStyle w:val="Tabla"/>
        <w:pBdr>
          <w:bottom w:val="single" w:sz="12" w:space="0" w:color="auto"/>
        </w:pBdr>
        <w:shd w:val="clear" w:color="auto" w:fill="auto"/>
        <w:ind w:left="1418" w:right="-94" w:hanging="1418"/>
        <w:jc w:val="both"/>
        <w:rPr>
          <w:rFonts w:ascii="Tahoma" w:hAnsi="Tahoma" w:cs="Tahoma"/>
          <w:color w:val="FF0000"/>
        </w:rPr>
      </w:pPr>
      <w:r w:rsidRPr="006A4E85">
        <w:rPr>
          <w:rFonts w:ascii="Tahoma" w:hAnsi="Tahoma" w:cs="Tahoma"/>
        </w:rPr>
        <w:t>OBJETO:</w:t>
      </w:r>
      <w:r w:rsidRPr="006A4E85">
        <w:rPr>
          <w:rFonts w:ascii="Tahoma" w:hAnsi="Tahoma" w:cs="Tahoma"/>
        </w:rPr>
        <w:tab/>
      </w:r>
      <w:r w:rsidRPr="006A4E85">
        <w:rPr>
          <w:rFonts w:ascii="Tahoma" w:hAnsi="Tahoma" w:cs="Tahoma"/>
          <w:b w:val="0"/>
        </w:rPr>
        <w:t xml:space="preserve">ADELANTAR EL PROCESO DE SELECCIÓN PARA CONTRATAR LA INTERVENTORÍA INTEGRAL A </w:t>
      </w:r>
      <w:r w:rsidRPr="006A4E85">
        <w:rPr>
          <w:rFonts w:ascii="Tahoma" w:hAnsi="Tahoma" w:cs="Tahoma"/>
          <w:color w:val="FF0000"/>
          <w:lang w:eastAsia="es-CO"/>
        </w:rPr>
        <w:t>NOMBRE DEL PROYECTO AL CUAL SE</w:t>
      </w:r>
      <w:r w:rsidR="00962B38">
        <w:rPr>
          <w:rFonts w:ascii="Tahoma" w:hAnsi="Tahoma" w:cs="Tahoma"/>
          <w:color w:val="FF0000"/>
          <w:lang w:eastAsia="es-CO"/>
        </w:rPr>
        <w:t xml:space="preserve"> </w:t>
      </w:r>
      <w:r w:rsidR="00962B38" w:rsidRPr="006A4E85">
        <w:rPr>
          <w:rFonts w:ascii="Tahoma" w:hAnsi="Tahoma" w:cs="Tahoma"/>
          <w:color w:val="FF0000"/>
          <w:lang w:eastAsia="es-CO"/>
        </w:rPr>
        <w:t>REALIZARÁ</w:t>
      </w:r>
      <w:r w:rsidRPr="006A4E85">
        <w:rPr>
          <w:rFonts w:ascii="Tahoma" w:hAnsi="Tahoma" w:cs="Tahoma"/>
          <w:color w:val="FF0000"/>
          <w:lang w:eastAsia="es-CO"/>
        </w:rPr>
        <w:t xml:space="preserve"> LA INTERVENTORIA (igual al nombre del proyecto viabilizado)</w:t>
      </w:r>
      <w:r w:rsidR="00962B38">
        <w:rPr>
          <w:rFonts w:ascii="Tahoma" w:hAnsi="Tahoma" w:cs="Tahoma"/>
          <w:color w:val="FF0000"/>
          <w:lang w:eastAsia="es-CO"/>
        </w:rPr>
        <w:t xml:space="preserve"> Y/O </w:t>
      </w:r>
      <w:r w:rsidR="00962B38" w:rsidRPr="00913B8B">
        <w:rPr>
          <w:rFonts w:ascii="Tahoma" w:hAnsi="Tahoma" w:cs="Tahoma"/>
          <w:b w:val="0"/>
        </w:rPr>
        <w:t xml:space="preserve">INTERVENTORÍA INTEGRAL Al CONTRATO DE OBRA DERIVADO DEL CONVENIO INTERADMINISTRATIVO </w:t>
      </w:r>
      <w:r w:rsidR="00962B38" w:rsidRPr="00913B8B">
        <w:rPr>
          <w:rFonts w:ascii="Tahoma" w:hAnsi="Tahoma" w:cs="Tahoma"/>
          <w:color w:val="FF0000"/>
          <w:lang w:eastAsia="es-CO"/>
        </w:rPr>
        <w:t>NUMERO Y OBJETO DEL CONVENIO</w:t>
      </w:r>
      <w:r w:rsidR="00962B38" w:rsidRPr="00913B8B">
        <w:rPr>
          <w:rFonts w:ascii="Tahoma" w:hAnsi="Tahoma" w:cs="Tahoma"/>
          <w:color w:val="FF0000"/>
        </w:rPr>
        <w:t>.</w:t>
      </w:r>
      <w:r w:rsidR="008B4D66">
        <w:rPr>
          <w:rFonts w:ascii="Tahoma" w:hAnsi="Tahoma" w:cs="Tahoma"/>
          <w:color w:val="FF0000"/>
        </w:rPr>
        <w:t xml:space="preserve"> </w:t>
      </w:r>
      <w:r w:rsidR="008B4D66" w:rsidRPr="008B4D66">
        <w:rPr>
          <w:rFonts w:ascii="Tahoma" w:hAnsi="Tahoma" w:cs="Tahoma"/>
          <w:b w:val="0"/>
          <w:highlight w:val="yellow"/>
        </w:rPr>
        <w:t>(según corresponda)</w:t>
      </w:r>
    </w:p>
    <w:p w:rsidR="002F1FB5" w:rsidRPr="006A4E85" w:rsidRDefault="002F1FB5" w:rsidP="002F1FB5">
      <w:pPr>
        <w:pStyle w:val="Tabla"/>
        <w:pBdr>
          <w:bottom w:val="single" w:sz="12" w:space="0" w:color="auto"/>
        </w:pBdr>
        <w:shd w:val="clear" w:color="auto" w:fill="auto"/>
        <w:ind w:right="-94"/>
        <w:jc w:val="left"/>
        <w:rPr>
          <w:rFonts w:ascii="Tahoma" w:hAnsi="Tahoma" w:cs="Tahoma"/>
        </w:rPr>
      </w:pPr>
    </w:p>
    <w:p w:rsidR="002F1FB5" w:rsidRPr="006A4E85" w:rsidRDefault="002F1FB5" w:rsidP="002F1FB5">
      <w:pPr>
        <w:jc w:val="both"/>
        <w:rPr>
          <w:rFonts w:ascii="Tahoma" w:hAnsi="Tahoma" w:cs="Tahoma"/>
          <w:sz w:val="24"/>
          <w:szCs w:val="24"/>
        </w:rPr>
      </w:pPr>
    </w:p>
    <w:p w:rsidR="002F1FB5" w:rsidRPr="006A4E85" w:rsidRDefault="002F1FB5" w:rsidP="002F1FB5">
      <w:pPr>
        <w:jc w:val="both"/>
        <w:rPr>
          <w:rFonts w:ascii="Tahoma" w:hAnsi="Tahoma" w:cs="Tahoma"/>
          <w:sz w:val="24"/>
          <w:szCs w:val="24"/>
        </w:rPr>
      </w:pPr>
    </w:p>
    <w:p w:rsidR="002F1FB5" w:rsidRPr="006A4E85" w:rsidRDefault="002F1FB5" w:rsidP="002F1FB5">
      <w:pPr>
        <w:pStyle w:val="Tabla"/>
        <w:numPr>
          <w:ilvl w:val="0"/>
          <w:numId w:val="2"/>
        </w:numPr>
        <w:pBdr>
          <w:bottom w:val="single" w:sz="12" w:space="0" w:color="auto"/>
        </w:pBdr>
        <w:shd w:val="clear" w:color="auto" w:fill="auto"/>
        <w:ind w:right="-94" w:hanging="720"/>
        <w:rPr>
          <w:rFonts w:ascii="Tahoma" w:hAnsi="Tahoma" w:cs="Tahoma"/>
        </w:rPr>
      </w:pPr>
      <w:r w:rsidRPr="006A4E85">
        <w:rPr>
          <w:rFonts w:ascii="Tahoma" w:hAnsi="Tahoma" w:cs="Tahoma"/>
        </w:rPr>
        <w:t>DESCRIPCIÓN DE LA NECESIDAD</w:t>
      </w:r>
    </w:p>
    <w:p w:rsidR="002F1FB5" w:rsidRPr="006A4E85" w:rsidRDefault="002F1FB5" w:rsidP="002F1FB5">
      <w:pPr>
        <w:jc w:val="both"/>
        <w:rPr>
          <w:rFonts w:ascii="Tahoma" w:hAnsi="Tahoma" w:cs="Tahoma"/>
          <w:sz w:val="24"/>
          <w:szCs w:val="24"/>
        </w:rPr>
      </w:pPr>
    </w:p>
    <w:p w:rsidR="002F1FB5" w:rsidRPr="006A4E85" w:rsidRDefault="002F1FB5" w:rsidP="002F1FB5">
      <w:pPr>
        <w:pStyle w:val="NormalWeb"/>
        <w:spacing w:before="0" w:beforeAutospacing="0" w:after="0" w:afterAutospacing="0"/>
        <w:jc w:val="both"/>
        <w:rPr>
          <w:rFonts w:ascii="Tahoma" w:hAnsi="Tahoma" w:cs="Tahoma"/>
          <w:color w:val="FF0000"/>
          <w:lang w:val="es-MX"/>
        </w:rPr>
      </w:pPr>
      <w:r w:rsidRPr="006A4E85">
        <w:rPr>
          <w:rFonts w:ascii="Tahoma" w:hAnsi="Tahoma" w:cs="Tahoma"/>
          <w:color w:val="FF0000"/>
          <w:lang w:val="es-MX"/>
        </w:rPr>
        <w:t>Realizar la descripción actual del (los) sistema(s) a intervenir, planteando los antecedentes y la problemática presentada.</w:t>
      </w:r>
    </w:p>
    <w:p w:rsidR="002F1FB5" w:rsidRPr="006A4E85" w:rsidRDefault="002F1FB5" w:rsidP="002F1FB5">
      <w:pPr>
        <w:pStyle w:val="NormalWeb"/>
        <w:spacing w:before="0" w:beforeAutospacing="0" w:after="0" w:afterAutospacing="0"/>
        <w:jc w:val="both"/>
        <w:rPr>
          <w:rFonts w:ascii="Tahoma" w:hAnsi="Tahoma" w:cs="Tahoma"/>
          <w:color w:val="FF0000"/>
          <w:lang w:val="es-MX"/>
        </w:rPr>
      </w:pPr>
    </w:p>
    <w:p w:rsidR="002F1FB5" w:rsidRPr="006A4E85" w:rsidRDefault="002F1FB5" w:rsidP="002F1FB5">
      <w:pPr>
        <w:jc w:val="both"/>
        <w:rPr>
          <w:rFonts w:ascii="Tahoma" w:hAnsi="Tahoma" w:cs="Tahoma"/>
          <w:sz w:val="24"/>
          <w:szCs w:val="24"/>
          <w:highlight w:val="yellow"/>
        </w:rPr>
      </w:pPr>
      <w:r w:rsidRPr="006A4E85">
        <w:rPr>
          <w:rFonts w:ascii="Tahoma" w:hAnsi="Tahoma" w:cs="Tahoma"/>
          <w:bCs/>
          <w:sz w:val="24"/>
          <w:szCs w:val="24"/>
        </w:rPr>
        <w:t>Ante la problemática expuesta</w:t>
      </w:r>
      <w:r w:rsidRPr="006A4E85">
        <w:rPr>
          <w:rFonts w:ascii="Tahoma" w:hAnsi="Tahoma" w:cs="Tahoma"/>
          <w:sz w:val="24"/>
          <w:szCs w:val="24"/>
        </w:rPr>
        <w:t xml:space="preserve">, la Administración Municipal de </w:t>
      </w:r>
      <w:r w:rsidRPr="006A4E85">
        <w:rPr>
          <w:rFonts w:ascii="Tahoma" w:hAnsi="Tahoma" w:cs="Tahoma"/>
          <w:color w:val="FF0000"/>
          <w:sz w:val="24"/>
          <w:szCs w:val="24"/>
        </w:rPr>
        <w:t>XX</w:t>
      </w:r>
      <w:r w:rsidRPr="006A4E85">
        <w:rPr>
          <w:rFonts w:ascii="Tahoma" w:hAnsi="Tahoma" w:cs="Tahoma"/>
          <w:sz w:val="24"/>
          <w:szCs w:val="24"/>
        </w:rPr>
        <w:t>, gestionó a través del Programa Agua para la Prosperidad – Plan Departamental de Aguas PAP-PDA de Cundinamarca, el direccionamiento de recursos a la ejecución del proyecto “</w:t>
      </w:r>
      <w:r w:rsidRPr="006A4E85">
        <w:rPr>
          <w:rFonts w:ascii="Tahoma" w:hAnsi="Tahoma" w:cs="Tahoma"/>
          <w:color w:val="FF0000"/>
          <w:sz w:val="24"/>
          <w:szCs w:val="24"/>
        </w:rPr>
        <w:t>NOMBRE DEL PROYECTO VIABILIZADO</w:t>
      </w:r>
      <w:r w:rsidRPr="006A4E85">
        <w:rPr>
          <w:rFonts w:ascii="Tahoma" w:hAnsi="Tahoma" w:cs="Tahoma"/>
          <w:sz w:val="24"/>
          <w:szCs w:val="24"/>
        </w:rPr>
        <w:t>”, para que estimule y fortalezca el desarrollo de esta población elevando su calidad de vida. Teniendo en cuenta lo anterior,</w:t>
      </w:r>
      <w:r w:rsidRPr="006A4E85">
        <w:rPr>
          <w:rFonts w:ascii="Tahoma" w:hAnsi="Tahoma" w:cs="Tahoma"/>
          <w:bCs/>
          <w:sz w:val="24"/>
          <w:szCs w:val="24"/>
        </w:rPr>
        <w:t xml:space="preserve"> dentro del marco del Plan Departamental de Aguas de Cundinamarca se estructuró y presentó el proyecto “</w:t>
      </w:r>
      <w:r w:rsidRPr="006A4E85">
        <w:rPr>
          <w:rFonts w:ascii="Tahoma" w:hAnsi="Tahoma" w:cs="Tahoma"/>
          <w:color w:val="FF0000"/>
          <w:sz w:val="24"/>
          <w:szCs w:val="24"/>
        </w:rPr>
        <w:t>NOMBRE DEL PROYECTO VIABILIZADO</w:t>
      </w:r>
      <w:r w:rsidRPr="006A4E85">
        <w:rPr>
          <w:rFonts w:ascii="Tahoma" w:hAnsi="Tahoma" w:cs="Tahoma"/>
          <w:bCs/>
          <w:sz w:val="24"/>
          <w:szCs w:val="24"/>
        </w:rPr>
        <w:t xml:space="preserve">”, del cual el </w:t>
      </w:r>
      <w:r w:rsidRPr="006A4E85">
        <w:rPr>
          <w:rFonts w:ascii="Tahoma" w:hAnsi="Tahoma" w:cs="Tahoma"/>
          <w:color w:val="FF0000"/>
          <w:sz w:val="24"/>
          <w:szCs w:val="24"/>
        </w:rPr>
        <w:t xml:space="preserve">Mecanismo de Viabilización de Proyectos del Ministerio de Vivienda, Ciudad y Territorio – MVCT (o el Concepto de Viabilidad emitido por el </w:t>
      </w:r>
      <w:r w:rsidR="005F15CA" w:rsidRPr="006A4E85">
        <w:rPr>
          <w:rFonts w:ascii="Tahoma" w:hAnsi="Tahoma" w:cs="Tahoma"/>
          <w:color w:val="FF0000"/>
          <w:sz w:val="24"/>
          <w:szCs w:val="24"/>
        </w:rPr>
        <w:t>Mecanismo Departamental de Viabilización de Proyectos</w:t>
      </w:r>
      <w:r w:rsidRPr="006A4E85">
        <w:rPr>
          <w:rFonts w:ascii="Tahoma" w:hAnsi="Tahoma" w:cs="Tahoma"/>
          <w:color w:val="FF0000"/>
          <w:sz w:val="24"/>
          <w:szCs w:val="24"/>
        </w:rPr>
        <w:t>, o quien haya emitido el concepto-)</w:t>
      </w:r>
      <w:r w:rsidRPr="006A4E85">
        <w:rPr>
          <w:rFonts w:ascii="Tahoma" w:hAnsi="Tahoma" w:cs="Tahoma"/>
          <w:bCs/>
          <w:sz w:val="24"/>
          <w:szCs w:val="24"/>
        </w:rPr>
        <w:t xml:space="preserve"> ha emitido la viabilidad mediante el oficio </w:t>
      </w:r>
      <w:r w:rsidRPr="006A4E85">
        <w:rPr>
          <w:rFonts w:ascii="Tahoma" w:hAnsi="Tahoma" w:cs="Tahoma"/>
          <w:bCs/>
          <w:color w:val="FF0000"/>
          <w:sz w:val="24"/>
          <w:szCs w:val="24"/>
        </w:rPr>
        <w:t>(Numero y fecha del oficio de viabilización)</w:t>
      </w:r>
      <w:r w:rsidRPr="006A4E85">
        <w:rPr>
          <w:rFonts w:ascii="Tahoma" w:hAnsi="Tahoma" w:cs="Tahoma"/>
          <w:bCs/>
          <w:sz w:val="24"/>
          <w:szCs w:val="24"/>
        </w:rPr>
        <w:t>.</w:t>
      </w:r>
    </w:p>
    <w:p w:rsidR="002F1FB5" w:rsidRPr="006A4E85" w:rsidRDefault="002F1FB5" w:rsidP="002F1FB5">
      <w:pPr>
        <w:autoSpaceDE w:val="0"/>
        <w:autoSpaceDN w:val="0"/>
        <w:adjustRightInd w:val="0"/>
        <w:jc w:val="both"/>
        <w:rPr>
          <w:rFonts w:ascii="Tahoma" w:eastAsia="Calibri" w:hAnsi="Tahoma" w:cs="Tahoma"/>
          <w:sz w:val="24"/>
          <w:szCs w:val="24"/>
          <w:lang w:eastAsia="en-US"/>
        </w:rPr>
      </w:pPr>
    </w:p>
    <w:p w:rsidR="002F1FB5" w:rsidRDefault="002F1FB5" w:rsidP="002F1FB5">
      <w:pPr>
        <w:autoSpaceDE w:val="0"/>
        <w:autoSpaceDN w:val="0"/>
        <w:adjustRightInd w:val="0"/>
        <w:jc w:val="both"/>
        <w:rPr>
          <w:rFonts w:ascii="Tahoma" w:eastAsia="Calibri" w:hAnsi="Tahoma" w:cs="Tahoma"/>
          <w:sz w:val="24"/>
          <w:szCs w:val="24"/>
          <w:lang w:val="es-CO" w:eastAsia="en-US"/>
        </w:rPr>
      </w:pPr>
      <w:r w:rsidRPr="006A4E85">
        <w:rPr>
          <w:rFonts w:ascii="Tahoma" w:eastAsia="Calibri" w:hAnsi="Tahoma" w:cs="Tahoma"/>
          <w:sz w:val="24"/>
          <w:szCs w:val="24"/>
          <w:lang w:val="es-CO" w:eastAsia="en-US"/>
        </w:rPr>
        <w:t xml:space="preserve">Con el fin de satisfacer las necesidades presentadas por el municipio, </w:t>
      </w:r>
      <w:r w:rsidRPr="006A4E85">
        <w:rPr>
          <w:rFonts w:ascii="Tahoma" w:hAnsi="Tahoma" w:cs="Tahoma"/>
          <w:sz w:val="24"/>
          <w:szCs w:val="24"/>
        </w:rPr>
        <w:t>se hizo necesario por parte Empresas Públicas de Cundinamarca S</w:t>
      </w:r>
      <w:r w:rsidR="00D56EE5">
        <w:rPr>
          <w:rFonts w:ascii="Tahoma" w:hAnsi="Tahoma" w:cs="Tahoma"/>
          <w:sz w:val="24"/>
          <w:szCs w:val="24"/>
        </w:rPr>
        <w:t>.</w:t>
      </w:r>
      <w:r w:rsidRPr="006A4E85">
        <w:rPr>
          <w:rFonts w:ascii="Tahoma" w:hAnsi="Tahoma" w:cs="Tahoma"/>
          <w:sz w:val="24"/>
          <w:szCs w:val="24"/>
        </w:rPr>
        <w:t>A</w:t>
      </w:r>
      <w:r w:rsidR="00D56EE5">
        <w:rPr>
          <w:rFonts w:ascii="Tahoma" w:hAnsi="Tahoma" w:cs="Tahoma"/>
          <w:sz w:val="24"/>
          <w:szCs w:val="24"/>
        </w:rPr>
        <w:t>.</w:t>
      </w:r>
      <w:r w:rsidRPr="006A4E85">
        <w:rPr>
          <w:rFonts w:ascii="Tahoma" w:hAnsi="Tahoma" w:cs="Tahoma"/>
          <w:sz w:val="24"/>
          <w:szCs w:val="24"/>
        </w:rPr>
        <w:t xml:space="preserve"> ESP</w:t>
      </w:r>
      <w:r w:rsidR="00D56EE5">
        <w:rPr>
          <w:rFonts w:ascii="Tahoma" w:hAnsi="Tahoma" w:cs="Tahoma"/>
          <w:sz w:val="24"/>
          <w:szCs w:val="24"/>
        </w:rPr>
        <w:t>.,</w:t>
      </w:r>
      <w:r w:rsidRPr="006A4E85">
        <w:rPr>
          <w:rFonts w:ascii="Tahoma" w:hAnsi="Tahoma" w:cs="Tahoma"/>
          <w:sz w:val="24"/>
          <w:szCs w:val="24"/>
        </w:rPr>
        <w:t xml:space="preserve">  adelantar el proceso de selección </w:t>
      </w:r>
      <w:r w:rsidRPr="006A4E85">
        <w:rPr>
          <w:rFonts w:ascii="Tahoma" w:hAnsi="Tahoma" w:cs="Tahoma"/>
          <w:color w:val="FF0000"/>
          <w:sz w:val="24"/>
          <w:szCs w:val="24"/>
        </w:rPr>
        <w:t>modalidad y número del proceso de selección</w:t>
      </w:r>
      <w:r w:rsidRPr="006A4E85">
        <w:rPr>
          <w:rFonts w:ascii="Tahoma" w:hAnsi="Tahoma" w:cs="Tahoma"/>
          <w:sz w:val="24"/>
          <w:szCs w:val="24"/>
        </w:rPr>
        <w:t xml:space="preserve">, con el objeto de contratar la </w:t>
      </w:r>
      <w:r w:rsidRPr="006A4E85">
        <w:rPr>
          <w:rFonts w:ascii="Tahoma" w:hAnsi="Tahoma" w:cs="Tahoma"/>
          <w:b/>
          <w:sz w:val="24"/>
          <w:szCs w:val="24"/>
        </w:rPr>
        <w:t>“</w:t>
      </w:r>
      <w:r w:rsidRPr="006A4E85">
        <w:rPr>
          <w:rFonts w:ascii="Tahoma" w:hAnsi="Tahoma" w:cs="Tahoma"/>
          <w:color w:val="FF0000"/>
          <w:sz w:val="24"/>
          <w:szCs w:val="24"/>
        </w:rPr>
        <w:t>NOMBRE DEL PROYECTO VIABILIZADO</w:t>
      </w:r>
      <w:r w:rsidRPr="006A4E85">
        <w:rPr>
          <w:rFonts w:ascii="Tahoma" w:hAnsi="Tahoma" w:cs="Tahoma"/>
          <w:b/>
          <w:sz w:val="24"/>
          <w:szCs w:val="24"/>
        </w:rPr>
        <w:t>”.</w:t>
      </w:r>
      <w:r w:rsidRPr="006A4E85">
        <w:rPr>
          <w:rFonts w:ascii="Tahoma" w:eastAsia="Calibri" w:hAnsi="Tahoma" w:cs="Tahoma"/>
          <w:sz w:val="24"/>
          <w:szCs w:val="24"/>
          <w:lang w:val="es-CO" w:eastAsia="en-US"/>
        </w:rPr>
        <w:t xml:space="preserve"> </w:t>
      </w:r>
    </w:p>
    <w:p w:rsidR="008B4D66" w:rsidRPr="00913B8B" w:rsidRDefault="008B4D66" w:rsidP="008B4D66">
      <w:pPr>
        <w:autoSpaceDE w:val="0"/>
        <w:autoSpaceDN w:val="0"/>
        <w:adjustRightInd w:val="0"/>
        <w:jc w:val="both"/>
        <w:rPr>
          <w:rFonts w:ascii="Tahoma" w:hAnsi="Tahoma" w:cs="Tahoma"/>
          <w:sz w:val="24"/>
          <w:szCs w:val="24"/>
          <w:lang w:val="es-CO"/>
        </w:rPr>
      </w:pPr>
      <w:r w:rsidRPr="00913B8B">
        <w:rPr>
          <w:rFonts w:ascii="Tahoma" w:hAnsi="Tahoma" w:cs="Tahoma"/>
          <w:sz w:val="24"/>
          <w:szCs w:val="24"/>
          <w:lang w:val="es-CO"/>
        </w:rPr>
        <w:lastRenderedPageBreak/>
        <w:t xml:space="preserve">Para el desarrollo del citado proyecto, y de conformidad con lo contemplado en el acta de Comité Directivo PAP-PDA Cundinamarca No. </w:t>
      </w:r>
      <w:r w:rsidRPr="00913B8B">
        <w:rPr>
          <w:rFonts w:ascii="Tahoma" w:hAnsi="Tahoma" w:cs="Tahoma"/>
          <w:color w:val="FF0000"/>
          <w:sz w:val="24"/>
          <w:szCs w:val="24"/>
          <w:lang w:val="es-CO"/>
        </w:rPr>
        <w:t>(Numeró y fecha del Comité en donde se aprobó la ejecución de la obra al operador y/o municipio)</w:t>
      </w:r>
      <w:r w:rsidRPr="00913B8B">
        <w:rPr>
          <w:rFonts w:ascii="Tahoma" w:hAnsi="Tahoma" w:cs="Tahoma"/>
          <w:sz w:val="24"/>
          <w:szCs w:val="24"/>
          <w:lang w:val="es-CO"/>
        </w:rPr>
        <w:t xml:space="preserve">, </w:t>
      </w:r>
      <w:r w:rsidRPr="00913B8B">
        <w:rPr>
          <w:rFonts w:ascii="Tahoma" w:hAnsi="Tahoma" w:cs="Tahoma"/>
          <w:sz w:val="24"/>
          <w:szCs w:val="24"/>
        </w:rPr>
        <w:t>Empresas Públicas de Cundinamarca S</w:t>
      </w:r>
      <w:r w:rsidR="00D56EE5">
        <w:rPr>
          <w:rFonts w:ascii="Tahoma" w:hAnsi="Tahoma" w:cs="Tahoma"/>
          <w:sz w:val="24"/>
          <w:szCs w:val="24"/>
        </w:rPr>
        <w:t>.</w:t>
      </w:r>
      <w:r w:rsidRPr="00913B8B">
        <w:rPr>
          <w:rFonts w:ascii="Tahoma" w:hAnsi="Tahoma" w:cs="Tahoma"/>
          <w:sz w:val="24"/>
          <w:szCs w:val="24"/>
        </w:rPr>
        <w:t>A</w:t>
      </w:r>
      <w:r w:rsidR="00D56EE5">
        <w:rPr>
          <w:rFonts w:ascii="Tahoma" w:hAnsi="Tahoma" w:cs="Tahoma"/>
          <w:sz w:val="24"/>
          <w:szCs w:val="24"/>
        </w:rPr>
        <w:t>.</w:t>
      </w:r>
      <w:r w:rsidRPr="00913B8B">
        <w:rPr>
          <w:rFonts w:ascii="Tahoma" w:hAnsi="Tahoma" w:cs="Tahoma"/>
          <w:sz w:val="24"/>
          <w:szCs w:val="24"/>
        </w:rPr>
        <w:t xml:space="preserve"> ESP</w:t>
      </w:r>
      <w:r w:rsidR="00D56EE5">
        <w:rPr>
          <w:rFonts w:ascii="Tahoma" w:hAnsi="Tahoma" w:cs="Tahoma"/>
          <w:sz w:val="24"/>
          <w:szCs w:val="24"/>
        </w:rPr>
        <w:t>.,</w:t>
      </w:r>
      <w:r w:rsidRPr="00913B8B">
        <w:rPr>
          <w:rFonts w:ascii="Tahoma" w:hAnsi="Tahoma" w:cs="Tahoma"/>
          <w:sz w:val="24"/>
          <w:szCs w:val="24"/>
        </w:rPr>
        <w:t xml:space="preserve"> suscribió con </w:t>
      </w:r>
      <w:r w:rsidRPr="00913B8B">
        <w:rPr>
          <w:rFonts w:ascii="Tahoma" w:hAnsi="Tahoma" w:cs="Tahoma"/>
          <w:color w:val="FF0000"/>
          <w:sz w:val="24"/>
          <w:szCs w:val="24"/>
        </w:rPr>
        <w:t>(nombre del operador o municipio con quien se firmó el convenio interadministrativo)</w:t>
      </w:r>
      <w:r w:rsidRPr="00913B8B">
        <w:rPr>
          <w:rFonts w:ascii="Tahoma" w:hAnsi="Tahoma" w:cs="Tahoma"/>
          <w:sz w:val="24"/>
          <w:szCs w:val="24"/>
        </w:rPr>
        <w:t xml:space="preserve">, el Contrato Interadministrativo No. </w:t>
      </w:r>
      <w:r w:rsidRPr="00913B8B">
        <w:rPr>
          <w:rFonts w:ascii="Tahoma" w:hAnsi="Tahoma" w:cs="Tahoma"/>
          <w:color w:val="FF0000"/>
          <w:sz w:val="24"/>
          <w:szCs w:val="24"/>
        </w:rPr>
        <w:t>EPC-CI-0XX-20XX</w:t>
      </w:r>
      <w:r w:rsidRPr="00913B8B">
        <w:rPr>
          <w:rFonts w:ascii="Tahoma" w:hAnsi="Tahoma" w:cs="Tahoma"/>
          <w:sz w:val="24"/>
          <w:szCs w:val="24"/>
        </w:rPr>
        <w:t xml:space="preserve">, cuyo objeto es </w:t>
      </w:r>
      <w:r w:rsidRPr="00913B8B">
        <w:rPr>
          <w:rFonts w:ascii="Tahoma" w:hAnsi="Tahoma" w:cs="Tahoma"/>
          <w:b/>
          <w:sz w:val="24"/>
          <w:szCs w:val="24"/>
        </w:rPr>
        <w:t>“</w:t>
      </w:r>
      <w:r w:rsidRPr="00913B8B">
        <w:rPr>
          <w:rFonts w:ascii="Tahoma" w:hAnsi="Tahoma" w:cs="Tahoma"/>
          <w:b/>
          <w:color w:val="FF0000"/>
          <w:sz w:val="24"/>
          <w:szCs w:val="24"/>
        </w:rPr>
        <w:t>OBJETO DEL CONVENIO INTERADMINISTRATIVO</w:t>
      </w:r>
      <w:r w:rsidRPr="00913B8B">
        <w:rPr>
          <w:rFonts w:ascii="Tahoma" w:hAnsi="Tahoma" w:cs="Tahoma"/>
          <w:b/>
          <w:sz w:val="24"/>
          <w:szCs w:val="24"/>
        </w:rPr>
        <w:t>”</w:t>
      </w:r>
      <w:r w:rsidRPr="00913B8B">
        <w:rPr>
          <w:rFonts w:ascii="Tahoma" w:hAnsi="Tahoma" w:cs="Tahoma"/>
          <w:sz w:val="24"/>
          <w:szCs w:val="24"/>
          <w:lang w:val="es-CO"/>
        </w:rPr>
        <w:t>.</w:t>
      </w:r>
      <w:r>
        <w:rPr>
          <w:rFonts w:ascii="Tahoma" w:hAnsi="Tahoma" w:cs="Tahoma"/>
          <w:sz w:val="24"/>
          <w:szCs w:val="24"/>
          <w:lang w:val="es-CO"/>
        </w:rPr>
        <w:t xml:space="preserve"> </w:t>
      </w:r>
      <w:r w:rsidRPr="008B4D66">
        <w:rPr>
          <w:rFonts w:ascii="Tahoma" w:hAnsi="Tahoma" w:cs="Tahoma"/>
          <w:sz w:val="24"/>
          <w:szCs w:val="24"/>
          <w:highlight w:val="yellow"/>
          <w:lang w:val="es-CO"/>
        </w:rPr>
        <w:t>(dejar este párrafo únicamente si aplica)</w:t>
      </w:r>
    </w:p>
    <w:p w:rsidR="002F1FB5" w:rsidRPr="006A4E85" w:rsidRDefault="002F1FB5" w:rsidP="002F1FB5">
      <w:pPr>
        <w:jc w:val="both"/>
        <w:rPr>
          <w:rFonts w:ascii="Tahoma" w:hAnsi="Tahoma" w:cs="Tahoma"/>
          <w:sz w:val="24"/>
          <w:szCs w:val="24"/>
        </w:rPr>
      </w:pPr>
    </w:p>
    <w:p w:rsidR="008B4D66" w:rsidRPr="00913B8B" w:rsidRDefault="008B4D66" w:rsidP="008B4D66">
      <w:pPr>
        <w:jc w:val="both"/>
        <w:rPr>
          <w:rFonts w:ascii="Tahoma" w:hAnsi="Tahoma" w:cs="Tahoma"/>
          <w:sz w:val="24"/>
          <w:szCs w:val="24"/>
          <w:lang w:val="es-CO"/>
        </w:rPr>
      </w:pPr>
      <w:r w:rsidRPr="00913B8B">
        <w:rPr>
          <w:rFonts w:ascii="Tahoma" w:hAnsi="Tahoma" w:cs="Tahoma"/>
          <w:sz w:val="24"/>
          <w:szCs w:val="24"/>
          <w:lang w:val="es-CO"/>
        </w:rPr>
        <w:t>El alcance del contrato de obra plantea, entre otras, la ejecución de las siguientes actividades:</w:t>
      </w:r>
    </w:p>
    <w:p w:rsidR="002F1FB5" w:rsidRPr="006A4E85" w:rsidRDefault="002F1FB5" w:rsidP="002F1FB5">
      <w:pPr>
        <w:pStyle w:val="NormalWeb"/>
        <w:spacing w:before="0" w:beforeAutospacing="0" w:after="0" w:afterAutospacing="0"/>
        <w:jc w:val="both"/>
        <w:rPr>
          <w:rFonts w:ascii="Tahoma" w:hAnsi="Tahoma" w:cs="Tahoma"/>
          <w:bCs/>
        </w:rPr>
      </w:pPr>
    </w:p>
    <w:p w:rsidR="002F1FB5" w:rsidRPr="006A4E85" w:rsidRDefault="002F1FB5" w:rsidP="002F1FB5">
      <w:pPr>
        <w:pStyle w:val="NormalWeb"/>
        <w:spacing w:before="0" w:beforeAutospacing="0" w:after="0" w:afterAutospacing="0"/>
        <w:jc w:val="both"/>
        <w:rPr>
          <w:rFonts w:ascii="Tahoma" w:hAnsi="Tahoma" w:cs="Tahoma"/>
          <w:bCs/>
        </w:rPr>
      </w:pPr>
      <w:r w:rsidRPr="006A4E85">
        <w:rPr>
          <w:rFonts w:ascii="Tahoma" w:hAnsi="Tahoma" w:cs="Tahoma"/>
          <w:color w:val="FF0000"/>
          <w:lang w:val="es-MX"/>
        </w:rPr>
        <w:t>(Utilizar el alcance de la carta de Viabilización y complementarlo si es necesario)</w:t>
      </w:r>
    </w:p>
    <w:p w:rsidR="002F1FB5" w:rsidRPr="006A4E85" w:rsidRDefault="002F1FB5" w:rsidP="002F1FB5">
      <w:pPr>
        <w:pStyle w:val="NormalWeb"/>
        <w:spacing w:before="0" w:beforeAutospacing="0" w:after="0" w:afterAutospacing="0"/>
        <w:jc w:val="both"/>
        <w:rPr>
          <w:rFonts w:ascii="Tahoma" w:hAnsi="Tahoma" w:cs="Tahoma"/>
          <w:bCs/>
        </w:rPr>
      </w:pPr>
    </w:p>
    <w:p w:rsidR="002F1FB5" w:rsidRPr="006A4E85" w:rsidRDefault="002F1FB5" w:rsidP="002F1FB5">
      <w:pPr>
        <w:pStyle w:val="NormalWeb"/>
        <w:spacing w:before="0" w:beforeAutospacing="0" w:after="0" w:afterAutospacing="0"/>
        <w:jc w:val="both"/>
        <w:rPr>
          <w:rFonts w:ascii="Tahoma" w:hAnsi="Tahoma" w:cs="Tahoma"/>
        </w:rPr>
      </w:pPr>
      <w:r w:rsidRPr="006A4E85">
        <w:rPr>
          <w:rFonts w:ascii="Tahoma" w:hAnsi="Tahoma" w:cs="Tahoma"/>
        </w:rPr>
        <w:t>De conformidad con lo anterior, en cumplimiento del artículo 32 de la Ley 80 de 1993 y conforme a lo establecido en los artículos 83 y 84 de la ley 1474 de 2011, se hace necesario adelantar el proceso de selección para contratar la interventoría integral del mencionado proyecto.</w:t>
      </w:r>
    </w:p>
    <w:p w:rsidR="002F1FB5" w:rsidRPr="006A4E85" w:rsidRDefault="002F1FB5" w:rsidP="002F1FB5">
      <w:pPr>
        <w:rPr>
          <w:rFonts w:ascii="Tahoma" w:hAnsi="Tahoma" w:cs="Tahoma"/>
          <w:sz w:val="24"/>
          <w:szCs w:val="24"/>
        </w:rPr>
      </w:pPr>
    </w:p>
    <w:p w:rsidR="002F1FB5" w:rsidRPr="006A4E85" w:rsidRDefault="002F1FB5" w:rsidP="002F1FB5">
      <w:pPr>
        <w:pStyle w:val="Tabla"/>
        <w:numPr>
          <w:ilvl w:val="0"/>
          <w:numId w:val="2"/>
        </w:numPr>
        <w:pBdr>
          <w:bottom w:val="single" w:sz="12" w:space="0" w:color="auto"/>
        </w:pBdr>
        <w:shd w:val="clear" w:color="auto" w:fill="auto"/>
        <w:ind w:right="-94" w:hanging="720"/>
        <w:rPr>
          <w:rFonts w:ascii="Tahoma" w:hAnsi="Tahoma" w:cs="Tahoma"/>
        </w:rPr>
      </w:pPr>
      <w:r w:rsidRPr="006A4E85">
        <w:rPr>
          <w:rFonts w:ascii="Tahoma" w:hAnsi="Tahoma" w:cs="Tahoma"/>
        </w:rPr>
        <w:t>OBJETO A CONTRATAR</w:t>
      </w:r>
    </w:p>
    <w:p w:rsidR="002F1FB5" w:rsidRPr="006A4E85" w:rsidRDefault="002F1FB5" w:rsidP="002F1FB5">
      <w:pPr>
        <w:jc w:val="both"/>
        <w:rPr>
          <w:rFonts w:ascii="Tahoma" w:hAnsi="Tahoma" w:cs="Tahoma"/>
          <w:b/>
          <w:color w:val="FF0000"/>
          <w:sz w:val="24"/>
          <w:szCs w:val="24"/>
          <w:lang w:val="es-CO"/>
        </w:rPr>
      </w:pPr>
    </w:p>
    <w:p w:rsidR="002F1FB5" w:rsidRPr="006A4E85" w:rsidRDefault="002F1FB5" w:rsidP="002F1FB5">
      <w:pPr>
        <w:autoSpaceDE w:val="0"/>
        <w:autoSpaceDN w:val="0"/>
        <w:adjustRightInd w:val="0"/>
        <w:jc w:val="both"/>
        <w:rPr>
          <w:rFonts w:ascii="Tahoma" w:hAnsi="Tahoma" w:cs="Tahoma"/>
          <w:b/>
          <w:sz w:val="24"/>
          <w:szCs w:val="24"/>
          <w:lang w:val="es-CO"/>
        </w:rPr>
      </w:pPr>
      <w:r w:rsidRPr="006A4E85">
        <w:rPr>
          <w:rFonts w:ascii="Tahoma" w:hAnsi="Tahoma" w:cs="Tahoma"/>
          <w:b/>
          <w:sz w:val="24"/>
          <w:szCs w:val="24"/>
          <w:lang w:val="es-CO"/>
        </w:rPr>
        <w:t xml:space="preserve">OBJETO: INTERVENTORÍA INTEGRAL A </w:t>
      </w:r>
      <w:r w:rsidRPr="006A4E85">
        <w:rPr>
          <w:rFonts w:ascii="Tahoma" w:hAnsi="Tahoma" w:cs="Tahoma"/>
          <w:color w:val="FF0000"/>
          <w:sz w:val="24"/>
          <w:szCs w:val="24"/>
        </w:rPr>
        <w:t>NOMBRE DEL PROYECTO VIABILIZADO</w:t>
      </w:r>
      <w:r w:rsidRPr="006A4E85">
        <w:rPr>
          <w:rFonts w:ascii="Tahoma" w:hAnsi="Tahoma" w:cs="Tahoma"/>
          <w:b/>
          <w:color w:val="FF0000"/>
          <w:sz w:val="24"/>
          <w:szCs w:val="24"/>
        </w:rPr>
        <w:t>.</w:t>
      </w:r>
    </w:p>
    <w:p w:rsidR="002F1FB5" w:rsidRPr="006A4E85" w:rsidRDefault="002F1FB5" w:rsidP="002F1FB5">
      <w:pPr>
        <w:pStyle w:val="Style1"/>
        <w:kinsoku w:val="0"/>
        <w:autoSpaceDE/>
        <w:autoSpaceDN/>
        <w:adjustRightInd/>
        <w:jc w:val="both"/>
        <w:rPr>
          <w:rStyle w:val="CharacterStyle1"/>
          <w:rFonts w:ascii="Tahoma" w:hAnsi="Tahoma" w:cs="Tahoma"/>
          <w:b/>
          <w:sz w:val="24"/>
          <w:szCs w:val="24"/>
          <w:lang w:val="es-CO"/>
        </w:rPr>
      </w:pPr>
    </w:p>
    <w:p w:rsidR="002F1FB5" w:rsidRPr="006A4E85" w:rsidRDefault="002F1FB5" w:rsidP="002F1FB5">
      <w:pPr>
        <w:pStyle w:val="Style1"/>
        <w:kinsoku w:val="0"/>
        <w:autoSpaceDE/>
        <w:autoSpaceDN/>
        <w:adjustRightInd/>
        <w:jc w:val="both"/>
        <w:rPr>
          <w:rStyle w:val="CharacterStyle1"/>
          <w:rFonts w:ascii="Tahoma" w:hAnsi="Tahoma" w:cs="Tahoma"/>
          <w:b/>
          <w:sz w:val="24"/>
          <w:szCs w:val="24"/>
          <w:lang w:val="es-CO"/>
        </w:rPr>
      </w:pPr>
    </w:p>
    <w:p w:rsidR="002F1FB5" w:rsidRPr="006A4E85" w:rsidRDefault="002F1FB5" w:rsidP="002F1FB5">
      <w:pPr>
        <w:pStyle w:val="Tabla"/>
        <w:numPr>
          <w:ilvl w:val="1"/>
          <w:numId w:val="4"/>
        </w:numPr>
        <w:pBdr>
          <w:bottom w:val="single" w:sz="12" w:space="0" w:color="auto"/>
        </w:pBdr>
        <w:shd w:val="clear" w:color="auto" w:fill="auto"/>
        <w:ind w:hanging="720"/>
        <w:rPr>
          <w:rFonts w:ascii="Tahoma" w:hAnsi="Tahoma" w:cs="Tahoma"/>
        </w:rPr>
      </w:pPr>
      <w:bookmarkStart w:id="0" w:name="_Toc341357671"/>
      <w:bookmarkStart w:id="1" w:name="_Toc341358690"/>
      <w:bookmarkStart w:id="2" w:name="_Toc343508716"/>
      <w:r w:rsidRPr="006A4E85">
        <w:rPr>
          <w:rFonts w:ascii="Tahoma" w:hAnsi="Tahoma" w:cs="Tahoma"/>
          <w:smallCaps/>
          <w:lang w:val="es-ES"/>
        </w:rPr>
        <w:t>LOCALIZACIÓN Y DESCRIPCIÓN GENERAL DEL PROYECTO</w:t>
      </w:r>
      <w:bookmarkEnd w:id="0"/>
      <w:bookmarkEnd w:id="1"/>
      <w:bookmarkEnd w:id="2"/>
    </w:p>
    <w:p w:rsidR="002F1FB5" w:rsidRPr="006A4E85" w:rsidRDefault="002F1FB5" w:rsidP="002F1FB5">
      <w:pPr>
        <w:autoSpaceDE w:val="0"/>
        <w:autoSpaceDN w:val="0"/>
        <w:adjustRightInd w:val="0"/>
        <w:jc w:val="both"/>
        <w:rPr>
          <w:rFonts w:ascii="Tahoma" w:hAnsi="Tahoma" w:cs="Tahoma"/>
          <w:b/>
          <w:sz w:val="24"/>
          <w:szCs w:val="24"/>
          <w:u w:val="single"/>
          <w:lang w:val="es-CO"/>
        </w:rPr>
      </w:pPr>
    </w:p>
    <w:p w:rsidR="002F1FB5" w:rsidRPr="006A4E85" w:rsidRDefault="002F1FB5" w:rsidP="002F1FB5">
      <w:pPr>
        <w:autoSpaceDE w:val="0"/>
        <w:autoSpaceDN w:val="0"/>
        <w:adjustRightInd w:val="0"/>
        <w:jc w:val="both"/>
        <w:rPr>
          <w:rFonts w:ascii="Tahoma" w:hAnsi="Tahoma" w:cs="Tahoma"/>
          <w:b/>
          <w:sz w:val="24"/>
          <w:szCs w:val="24"/>
          <w:u w:val="single"/>
          <w:lang w:val="es-CO"/>
        </w:rPr>
      </w:pPr>
      <w:r w:rsidRPr="006A4E85">
        <w:rPr>
          <w:rFonts w:ascii="Tahoma" w:hAnsi="Tahoma" w:cs="Tahoma"/>
          <w:b/>
          <w:sz w:val="24"/>
          <w:szCs w:val="24"/>
          <w:u w:val="single"/>
          <w:lang w:val="es-CO"/>
        </w:rPr>
        <w:t>LOCALIZACIÓN</w:t>
      </w:r>
    </w:p>
    <w:p w:rsidR="002F1FB5" w:rsidRPr="006A4E85" w:rsidRDefault="002F1FB5" w:rsidP="002F1FB5">
      <w:pPr>
        <w:autoSpaceDE w:val="0"/>
        <w:autoSpaceDN w:val="0"/>
        <w:adjustRightInd w:val="0"/>
        <w:jc w:val="both"/>
        <w:rPr>
          <w:rFonts w:ascii="Tahoma" w:hAnsi="Tahoma" w:cs="Tahoma"/>
          <w:b/>
          <w:sz w:val="24"/>
          <w:szCs w:val="24"/>
          <w:u w:val="single"/>
          <w:lang w:val="es-CO"/>
        </w:rPr>
      </w:pPr>
    </w:p>
    <w:p w:rsidR="002F1FB5" w:rsidRPr="006A4E85" w:rsidRDefault="002F1FB5" w:rsidP="002F1FB5">
      <w:pPr>
        <w:jc w:val="both"/>
        <w:rPr>
          <w:rStyle w:val="CharacterStyle1"/>
          <w:rFonts w:ascii="Tahoma" w:hAnsi="Tahoma" w:cs="Tahoma"/>
          <w:b/>
          <w:sz w:val="24"/>
          <w:szCs w:val="24"/>
          <w:lang w:val="es-CO"/>
        </w:rPr>
      </w:pPr>
      <w:r w:rsidRPr="006A4E85">
        <w:rPr>
          <w:rFonts w:ascii="Tahoma" w:hAnsi="Tahoma" w:cs="Tahoma"/>
          <w:sz w:val="24"/>
          <w:szCs w:val="24"/>
          <w:lang w:val="es-CO"/>
        </w:rPr>
        <w:t xml:space="preserve">El proyecto se desarrollará en el </w:t>
      </w:r>
      <w:r w:rsidRPr="006A4E85">
        <w:rPr>
          <w:rFonts w:ascii="Tahoma" w:hAnsi="Tahoma" w:cs="Tahoma"/>
          <w:bCs/>
          <w:color w:val="FF0000"/>
          <w:sz w:val="24"/>
          <w:szCs w:val="24"/>
        </w:rPr>
        <w:t>casco urbano o sector rural</w:t>
      </w:r>
      <w:r w:rsidRPr="006A4E85">
        <w:rPr>
          <w:rFonts w:ascii="Tahoma" w:hAnsi="Tahoma" w:cs="Tahoma"/>
          <w:color w:val="FF0000"/>
          <w:sz w:val="24"/>
          <w:szCs w:val="24"/>
          <w:lang w:val="es-CO"/>
        </w:rPr>
        <w:t xml:space="preserve"> </w:t>
      </w:r>
      <w:r w:rsidRPr="006A4E85">
        <w:rPr>
          <w:rFonts w:ascii="Tahoma" w:hAnsi="Tahoma" w:cs="Tahoma"/>
          <w:sz w:val="24"/>
          <w:szCs w:val="24"/>
          <w:lang w:val="es-CO"/>
        </w:rPr>
        <w:t xml:space="preserve">del Municipio de </w:t>
      </w:r>
      <w:r w:rsidRPr="006A4E85">
        <w:rPr>
          <w:rFonts w:ascii="Tahoma" w:hAnsi="Tahoma" w:cs="Tahoma"/>
          <w:color w:val="FF0000"/>
          <w:sz w:val="24"/>
          <w:szCs w:val="24"/>
          <w:lang w:val="es-CO"/>
        </w:rPr>
        <w:t>XXX</w:t>
      </w:r>
      <w:r w:rsidRPr="006A4E85">
        <w:rPr>
          <w:rFonts w:ascii="Tahoma" w:hAnsi="Tahoma" w:cs="Tahoma"/>
          <w:sz w:val="24"/>
          <w:szCs w:val="24"/>
          <w:lang w:val="es-CO"/>
        </w:rPr>
        <w:t xml:space="preserve"> Departamento de Cundinamarca. </w:t>
      </w:r>
    </w:p>
    <w:p w:rsidR="002F1FB5" w:rsidRPr="006A4E85" w:rsidRDefault="002F1FB5" w:rsidP="002F1FB5">
      <w:pPr>
        <w:pStyle w:val="Style1"/>
        <w:kinsoku w:val="0"/>
        <w:autoSpaceDE/>
        <w:autoSpaceDN/>
        <w:adjustRightInd/>
        <w:jc w:val="both"/>
        <w:rPr>
          <w:rStyle w:val="CharacterStyle1"/>
          <w:rFonts w:ascii="Tahoma" w:hAnsi="Tahoma" w:cs="Tahoma"/>
          <w:b/>
          <w:sz w:val="24"/>
          <w:szCs w:val="24"/>
          <w:lang w:val="es-CO"/>
        </w:rPr>
      </w:pPr>
    </w:p>
    <w:p w:rsidR="002F1FB5" w:rsidRPr="006A4E85" w:rsidRDefault="002F1FB5" w:rsidP="002F1FB5">
      <w:pPr>
        <w:jc w:val="both"/>
        <w:rPr>
          <w:rFonts w:ascii="Tahoma" w:hAnsi="Tahoma" w:cs="Tahoma"/>
          <w:b/>
          <w:sz w:val="24"/>
          <w:szCs w:val="24"/>
          <w:u w:val="single"/>
          <w:lang w:val="es-CO"/>
        </w:rPr>
      </w:pPr>
      <w:r w:rsidRPr="006A4E85">
        <w:rPr>
          <w:rFonts w:ascii="Tahoma" w:hAnsi="Tahoma" w:cs="Tahoma"/>
          <w:b/>
          <w:sz w:val="24"/>
          <w:szCs w:val="24"/>
          <w:u w:val="single"/>
          <w:lang w:val="es-CO"/>
        </w:rPr>
        <w:t>ALCANCE</w:t>
      </w:r>
      <w:r w:rsidRPr="006A4E85">
        <w:rPr>
          <w:rFonts w:ascii="Tahoma" w:hAnsi="Tahoma" w:cs="Tahoma"/>
          <w:sz w:val="24"/>
          <w:szCs w:val="24"/>
          <w:u w:val="single"/>
          <w:lang w:val="es-CO"/>
        </w:rPr>
        <w:t xml:space="preserve"> </w:t>
      </w:r>
      <w:r w:rsidRPr="006A4E85">
        <w:rPr>
          <w:rFonts w:ascii="Tahoma" w:hAnsi="Tahoma" w:cs="Tahoma"/>
          <w:b/>
          <w:sz w:val="24"/>
          <w:szCs w:val="24"/>
          <w:u w:val="single"/>
          <w:lang w:val="es-CO"/>
        </w:rPr>
        <w:t>DE LA INTERVENTORIA</w:t>
      </w:r>
    </w:p>
    <w:p w:rsidR="002F1FB5" w:rsidRPr="006A4E85" w:rsidRDefault="002F1FB5" w:rsidP="002F1FB5">
      <w:pPr>
        <w:jc w:val="both"/>
        <w:rPr>
          <w:rFonts w:ascii="Tahoma" w:hAnsi="Tahoma" w:cs="Tahoma"/>
          <w:bCs/>
          <w:sz w:val="24"/>
          <w:szCs w:val="24"/>
          <w:u w:val="single"/>
        </w:rPr>
      </w:pPr>
    </w:p>
    <w:p w:rsidR="002F1FB5" w:rsidRPr="006A4E85" w:rsidRDefault="002F1FB5" w:rsidP="002F1FB5">
      <w:pPr>
        <w:pStyle w:val="Style1"/>
        <w:kinsoku w:val="0"/>
        <w:autoSpaceDE/>
        <w:autoSpaceDN/>
        <w:adjustRightInd/>
        <w:jc w:val="both"/>
        <w:rPr>
          <w:rFonts w:ascii="Tahoma" w:eastAsia="Calibri" w:hAnsi="Tahoma" w:cs="Tahoma"/>
          <w:sz w:val="24"/>
          <w:szCs w:val="24"/>
          <w:lang w:val="es-CO" w:eastAsia="en-US"/>
        </w:rPr>
      </w:pPr>
      <w:r w:rsidRPr="006A4E85">
        <w:rPr>
          <w:rFonts w:ascii="Tahoma" w:hAnsi="Tahoma" w:cs="Tahoma"/>
          <w:color w:val="FF0000"/>
          <w:sz w:val="24"/>
          <w:szCs w:val="24"/>
          <w:lang w:val="es-CO"/>
        </w:rPr>
        <w:t>(Lo siguiente describe el alcance general para todos los contratos de interventoría de obra, sin embargo, son susceptibles de modificaciones, de acuerdo a las condiciones específicas de cada proyecto a realizar la interventoría. Q</w:t>
      </w:r>
      <w:r w:rsidRPr="006A4E85">
        <w:rPr>
          <w:rFonts w:ascii="Tahoma" w:hAnsi="Tahoma" w:cs="Tahoma"/>
          <w:b/>
          <w:color w:val="FF0000"/>
          <w:sz w:val="24"/>
          <w:szCs w:val="24"/>
          <w:lang w:val="es-CO"/>
        </w:rPr>
        <w:t xml:space="preserve">uien elaboré la solicitud deberá verificar si el alcance corresponde al de la interventoría </w:t>
      </w:r>
      <w:r w:rsidRPr="006A4E85">
        <w:rPr>
          <w:rFonts w:ascii="Tahoma" w:hAnsi="Tahoma" w:cs="Tahoma"/>
          <w:color w:val="FF0000"/>
          <w:sz w:val="24"/>
          <w:szCs w:val="24"/>
          <w:lang w:val="es-CO"/>
        </w:rPr>
        <w:t>a contratar)</w:t>
      </w:r>
    </w:p>
    <w:p w:rsidR="002F1FB5" w:rsidRPr="006A4E85" w:rsidRDefault="002F1FB5" w:rsidP="002F1FB5">
      <w:pPr>
        <w:pStyle w:val="Style1"/>
        <w:kinsoku w:val="0"/>
        <w:autoSpaceDE/>
        <w:autoSpaceDN/>
        <w:adjustRightInd/>
        <w:jc w:val="both"/>
        <w:rPr>
          <w:rFonts w:ascii="Tahoma" w:eastAsia="Calibri" w:hAnsi="Tahoma" w:cs="Tahoma"/>
          <w:sz w:val="24"/>
          <w:szCs w:val="24"/>
          <w:lang w:val="es-CO" w:eastAsia="en-US"/>
        </w:rPr>
      </w:pPr>
    </w:p>
    <w:p w:rsidR="00D56EE5" w:rsidRDefault="00D56EE5" w:rsidP="002F1FB5">
      <w:pPr>
        <w:suppressAutoHyphens/>
        <w:contextualSpacing/>
        <w:jc w:val="both"/>
        <w:rPr>
          <w:rFonts w:ascii="Tahoma" w:hAnsi="Tahoma" w:cs="Tahoma"/>
          <w:b/>
          <w:color w:val="0070C0"/>
          <w:sz w:val="24"/>
          <w:szCs w:val="24"/>
        </w:rPr>
      </w:pPr>
    </w:p>
    <w:p w:rsidR="00D56EE5" w:rsidRDefault="00D56EE5" w:rsidP="002F1FB5">
      <w:pPr>
        <w:suppressAutoHyphens/>
        <w:contextualSpacing/>
        <w:jc w:val="both"/>
        <w:rPr>
          <w:rFonts w:ascii="Tahoma" w:hAnsi="Tahoma" w:cs="Tahoma"/>
          <w:b/>
          <w:color w:val="0070C0"/>
          <w:sz w:val="24"/>
          <w:szCs w:val="24"/>
        </w:rPr>
      </w:pPr>
    </w:p>
    <w:p w:rsidR="00D56EE5" w:rsidRDefault="00D56EE5" w:rsidP="002F1FB5">
      <w:pPr>
        <w:suppressAutoHyphens/>
        <w:contextualSpacing/>
        <w:jc w:val="both"/>
        <w:rPr>
          <w:rFonts w:ascii="Tahoma" w:hAnsi="Tahoma" w:cs="Tahoma"/>
          <w:b/>
          <w:color w:val="0070C0"/>
          <w:sz w:val="24"/>
          <w:szCs w:val="24"/>
        </w:rPr>
      </w:pPr>
    </w:p>
    <w:p w:rsidR="002F1FB5" w:rsidRPr="006A4E85" w:rsidRDefault="002F1FB5" w:rsidP="002F1FB5">
      <w:pPr>
        <w:suppressAutoHyphens/>
        <w:contextualSpacing/>
        <w:jc w:val="both"/>
        <w:rPr>
          <w:rFonts w:ascii="Tahoma" w:hAnsi="Tahoma" w:cs="Tahoma"/>
          <w:b/>
          <w:color w:val="0070C0"/>
          <w:sz w:val="24"/>
          <w:szCs w:val="24"/>
        </w:rPr>
      </w:pPr>
      <w:r w:rsidRPr="006A4E85">
        <w:rPr>
          <w:rFonts w:ascii="Tahoma" w:hAnsi="Tahoma" w:cs="Tahoma"/>
          <w:b/>
          <w:color w:val="0070C0"/>
          <w:sz w:val="24"/>
          <w:szCs w:val="24"/>
        </w:rPr>
        <w:lastRenderedPageBreak/>
        <w:t>ALCANCE ADMINISTRATIVO TÉCNICO</w:t>
      </w:r>
    </w:p>
    <w:p w:rsidR="002F1FB5" w:rsidRPr="006A4E85" w:rsidRDefault="002F1FB5" w:rsidP="002F1FB5">
      <w:pPr>
        <w:ind w:left="426"/>
        <w:rPr>
          <w:rFonts w:ascii="Tahoma" w:hAnsi="Tahoma" w:cs="Tahoma"/>
          <w:b/>
          <w:color w:val="0070C0"/>
          <w:sz w:val="24"/>
          <w:szCs w:val="24"/>
        </w:rPr>
      </w:pPr>
    </w:p>
    <w:p w:rsidR="002F1FB5" w:rsidRPr="006A4E85" w:rsidRDefault="002F1FB5" w:rsidP="009273B9">
      <w:pPr>
        <w:pStyle w:val="Style37"/>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Conocer los estudios técnicos, memorias de diseño y planos constructivos, tanto arquitectónicos como técnicos de cada uno de los contratos de obra.  Informar a la Empresa en caso de inexistencia o falta de coherencia entre estos.</w:t>
      </w:r>
    </w:p>
    <w:p w:rsidR="002F1FB5" w:rsidRPr="006A4E85" w:rsidRDefault="002F1FB5" w:rsidP="009273B9">
      <w:pPr>
        <w:pStyle w:val="Style37"/>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Verificar la existencia de las licencias y documentos requeridos para la ejecución del contrato de obra.</w:t>
      </w:r>
    </w:p>
    <w:p w:rsidR="002F1FB5" w:rsidRPr="006A4E85" w:rsidRDefault="002F1FB5" w:rsidP="009273B9">
      <w:pPr>
        <w:pStyle w:val="Style37"/>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Establecer que las especificaciones particulares del contrato de obra y su cuantificación estén definidas y coincidan con los planos.</w:t>
      </w:r>
    </w:p>
    <w:p w:rsidR="002F1FB5" w:rsidRPr="006A4E85" w:rsidRDefault="002F1FB5" w:rsidP="009273B9">
      <w:pPr>
        <w:pStyle w:val="Style37"/>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Conocer la propuesta presentada por el contratista, así como el contrato, pólizas, pliegos de condiciones y demás documentos.</w:t>
      </w:r>
    </w:p>
    <w:p w:rsidR="002F1FB5" w:rsidRPr="006A4E85" w:rsidRDefault="002F1FB5" w:rsidP="009273B9">
      <w:pPr>
        <w:pStyle w:val="Style37"/>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Coordinar con el contratista las actividades preliminares del contrato, tales como organización del sitio en cuanto a ubicación de oficinas y campamento, almacenamiento de materiales y equipos, instalación de vallas de identificación, rutas,</w:t>
      </w:r>
      <w:r w:rsidR="008B4D66">
        <w:rPr>
          <w:rFonts w:ascii="Tahoma" w:eastAsia="Calibri" w:hAnsi="Tahoma" w:cs="Tahoma"/>
          <w:color w:val="0070C0"/>
          <w:lang w:val="es-MX" w:eastAsia="es-ES"/>
        </w:rPr>
        <w:t xml:space="preserve"> </w:t>
      </w:r>
      <w:r w:rsidRPr="006A4E85">
        <w:rPr>
          <w:rFonts w:ascii="Tahoma" w:eastAsia="Calibri" w:hAnsi="Tahoma" w:cs="Tahoma"/>
          <w:color w:val="0070C0"/>
          <w:lang w:val="es-MX" w:eastAsia="es-ES"/>
        </w:rPr>
        <w:t>sitios de ingreso y salida de vehículos, señalizaciones, cerramientos provisionales y medidas ambientales y de seguridad industrial, en el caso de ser necesarios.</w:t>
      </w:r>
    </w:p>
    <w:p w:rsidR="002F1FB5" w:rsidRPr="006A4E85" w:rsidRDefault="002F1FB5" w:rsidP="009273B9">
      <w:pPr>
        <w:pStyle w:val="Style37"/>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Exigir, recibir y aprobar en el plazo estipulado: Programación de trabajos, organigrama del personal de nómina y contratado, frentes y cuadrillas de obra, inventarios de materiales y equipos y plan de inversión del anticipo del contrato de obra.</w:t>
      </w:r>
    </w:p>
    <w:p w:rsidR="002F1FB5" w:rsidRPr="006A4E85" w:rsidRDefault="002F1FB5" w:rsidP="009273B9">
      <w:pPr>
        <w:pStyle w:val="Style9"/>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 xml:space="preserve">Verificar que el contratista de obra vincule el personal de conformidad con la normatividad vigente sobre la materia. </w:t>
      </w:r>
    </w:p>
    <w:p w:rsidR="002F1FB5" w:rsidRPr="006A4E85" w:rsidRDefault="002F1FB5" w:rsidP="009273B9">
      <w:pPr>
        <w:pStyle w:val="Style9"/>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Suscribir junto con cada contratista de obra, el acta de iniciación del contrato de obra correspondiente.</w:t>
      </w:r>
    </w:p>
    <w:p w:rsidR="002F1FB5" w:rsidRPr="006A4E85" w:rsidRDefault="002F1FB5" w:rsidP="009273B9">
      <w:pPr>
        <w:pStyle w:val="Style9"/>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Abrir y llevar conjuntamente con el contratista y/o residente de obra, una memoria diaria de la obra (Bitácora), anotar las acciones diarias, la celebración periódica de comités técnicos de obra o administrativos, los exámenes directos en obra, los conceptos u observaciones.</w:t>
      </w:r>
    </w:p>
    <w:p w:rsidR="002F1FB5" w:rsidRPr="006A4E85" w:rsidRDefault="002F1FB5" w:rsidP="009273B9">
      <w:pPr>
        <w:pStyle w:val="Style37"/>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 xml:space="preserve">Exigir al contratista el inicio de los trabajos en las fechas programadas. </w:t>
      </w:r>
    </w:p>
    <w:p w:rsidR="002F1FB5" w:rsidRPr="006A4E85" w:rsidRDefault="002F1FB5" w:rsidP="009273B9">
      <w:pPr>
        <w:pStyle w:val="Style37"/>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 xml:space="preserve">Responder a la Empresa y </w:t>
      </w:r>
      <w:r w:rsidRPr="006A4E85">
        <w:rPr>
          <w:rFonts w:ascii="Tahoma" w:hAnsi="Tahoma" w:cs="Tahoma"/>
          <w:color w:val="0070C0"/>
          <w:lang w:val="es-MX"/>
        </w:rPr>
        <w:t>a los Municipios y/o el operador,</w:t>
      </w:r>
      <w:r w:rsidRPr="006A4E85">
        <w:rPr>
          <w:rFonts w:ascii="Tahoma" w:eastAsia="Calibri" w:hAnsi="Tahoma" w:cs="Tahoma"/>
          <w:color w:val="0070C0"/>
          <w:lang w:val="es-MX" w:eastAsia="es-ES"/>
        </w:rPr>
        <w:t xml:space="preserve"> por cualquier retraso en el desarrollo del contrato, excepto si la causa es imputable al contratista de obra por incumplimiento o desacato de órdenes. </w:t>
      </w:r>
    </w:p>
    <w:p w:rsidR="002F1FB5" w:rsidRPr="006A4E85" w:rsidRDefault="002F1FB5" w:rsidP="009273B9">
      <w:pPr>
        <w:pStyle w:val="Style37"/>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 xml:space="preserve">Revisar, antes y durante la ejecución del contrato de obra, las referencias topográficas (puntos topográficos, coordenadas y cotas), de tal forma que permitan a cada constructor localizar adecuadamente la obra sobre el terreno. </w:t>
      </w:r>
    </w:p>
    <w:p w:rsidR="002F1FB5" w:rsidRPr="006A4E85" w:rsidRDefault="002F1FB5" w:rsidP="009273B9">
      <w:pPr>
        <w:pStyle w:val="Style37"/>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Exigir al contratista de obra, la permanencia de las referencias topográficas establecidas, su protección, traslado o reposición, cuando sea necesario.</w:t>
      </w:r>
    </w:p>
    <w:p w:rsidR="002F1FB5" w:rsidRPr="006A4E85" w:rsidRDefault="002F1FB5" w:rsidP="009273B9">
      <w:pPr>
        <w:pStyle w:val="Style37"/>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 xml:space="preserve">Organizar comités técnicos de obra y/o administrativos para el contrato de obra,  con participación del contratista y/o sus profesionales en obra, el ordenador del </w:t>
      </w:r>
      <w:r w:rsidRPr="006A4E85">
        <w:rPr>
          <w:rFonts w:ascii="Tahoma" w:eastAsia="Calibri" w:hAnsi="Tahoma" w:cs="Tahoma"/>
          <w:color w:val="0070C0"/>
          <w:lang w:val="es-MX" w:eastAsia="es-ES"/>
        </w:rPr>
        <w:lastRenderedPageBreak/>
        <w:t>gasto o su delegado, el supervisor, los profesionales que hayan elaborado los estudios técnicos del proyecto, asesores y  consultores.</w:t>
      </w:r>
    </w:p>
    <w:p w:rsidR="002F1FB5" w:rsidRPr="006A4E85" w:rsidRDefault="002F1FB5" w:rsidP="009273B9">
      <w:pPr>
        <w:pStyle w:val="Style37"/>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Exigir la calidad establecida contractualmente de materiales e ítems de construcción, mediante exámenes directos en obra, análisis, pruebas y ensayos de laboratorio sobre los materiales o sobre su aplicación en cada uno de los contratos de obra.</w:t>
      </w:r>
    </w:p>
    <w:p w:rsidR="002F1FB5" w:rsidRPr="00B4214D" w:rsidRDefault="002F1FB5" w:rsidP="00141D28">
      <w:pPr>
        <w:pStyle w:val="Style37"/>
        <w:widowControl/>
        <w:numPr>
          <w:ilvl w:val="0"/>
          <w:numId w:val="8"/>
        </w:numPr>
        <w:tabs>
          <w:tab w:val="left" w:pos="284"/>
        </w:tabs>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Exigir la aplicación de las normas técnicas y reglamentarias establecidas en el Código Colombiano de Construcciones Sismo-resistentes (NSR-10) y la aplicación de la</w:t>
      </w:r>
      <w:r w:rsidR="00141D28">
        <w:rPr>
          <w:rFonts w:ascii="Tahoma" w:eastAsia="Calibri" w:hAnsi="Tahoma" w:cs="Tahoma"/>
          <w:color w:val="0070C0"/>
          <w:lang w:val="es-MX" w:eastAsia="es-ES"/>
        </w:rPr>
        <w:t>s</w:t>
      </w:r>
      <w:r w:rsidRPr="006A4E85">
        <w:rPr>
          <w:rFonts w:ascii="Tahoma" w:eastAsia="Calibri" w:hAnsi="Tahoma" w:cs="Tahoma"/>
          <w:color w:val="0070C0"/>
          <w:lang w:val="es-MX" w:eastAsia="es-ES"/>
        </w:rPr>
        <w:t xml:space="preserve"> </w:t>
      </w:r>
      <w:r w:rsidR="00141D28" w:rsidRPr="00B4214D">
        <w:rPr>
          <w:rFonts w:ascii="Tahoma" w:eastAsia="Calibri" w:hAnsi="Tahoma" w:cs="Tahoma"/>
          <w:color w:val="0070C0"/>
          <w:lang w:val="es-MX" w:eastAsia="es-ES"/>
        </w:rPr>
        <w:t>Resoluciones</w:t>
      </w:r>
      <w:r w:rsidRPr="00B4214D">
        <w:rPr>
          <w:rFonts w:ascii="Tahoma" w:eastAsia="Calibri" w:hAnsi="Tahoma" w:cs="Tahoma"/>
          <w:color w:val="0070C0"/>
          <w:lang w:val="es-MX" w:eastAsia="es-ES"/>
        </w:rPr>
        <w:t xml:space="preserve"> 1166 de 2006</w:t>
      </w:r>
      <w:r w:rsidR="00141D28" w:rsidRPr="00B4214D">
        <w:rPr>
          <w:rFonts w:ascii="Tahoma" w:eastAsia="Calibri" w:hAnsi="Tahoma" w:cs="Tahoma"/>
          <w:color w:val="0070C0"/>
          <w:lang w:val="es-MX" w:eastAsia="es-ES"/>
        </w:rPr>
        <w:t xml:space="preserve"> y 330 del 08 de junio de 2017</w:t>
      </w:r>
      <w:r w:rsidRPr="00B4214D">
        <w:rPr>
          <w:rFonts w:ascii="Tahoma" w:eastAsia="Calibri" w:hAnsi="Tahoma" w:cs="Tahoma"/>
          <w:color w:val="0070C0"/>
          <w:lang w:val="es-MX" w:eastAsia="es-ES"/>
        </w:rPr>
        <w:t xml:space="preserve">, para el contrato de obra. </w:t>
      </w:r>
    </w:p>
    <w:p w:rsidR="002F1FB5" w:rsidRPr="006A4E85" w:rsidRDefault="002F1FB5" w:rsidP="009273B9">
      <w:pPr>
        <w:pStyle w:val="Style37"/>
        <w:widowControl/>
        <w:numPr>
          <w:ilvl w:val="0"/>
          <w:numId w:val="8"/>
        </w:numPr>
        <w:tabs>
          <w:tab w:val="left" w:pos="284"/>
        </w:tabs>
        <w:spacing w:line="240" w:lineRule="auto"/>
        <w:ind w:left="720" w:hanging="360"/>
        <w:jc w:val="left"/>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Aprobar o reprobar la iniciación y/o terminación de los ítems contratados en el proyecto.</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Ordenar en la obra, la remoción y/o reemplazo de obra mal ejecutada o no aprobada, fijando el plazo respectivo.</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Exigir el cumplimiento de la cantidad contratada para los ítems de construcción, conforme a mediciones diarias o periódicas de los ítems ejecutados y dejar constancia escrita para la obra.</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Verificar directa y continuamente en la obra, la calidad y cantidad del personal, de acuerdo a lo establecido en la propuesta.</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Verificar directa y continuamente en la obra, que el contratista de obra disponga de la maquinaria y equipos y el correcto funcionamiento de los mismos.</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 xml:space="preserve">Verificar que el contratista de obra cumpla las normas de seguridad industrial, higiene, ambientales y requisitos para el manejo de impacto ambiental y urbano, las obligaciones frente al sistema de seguridad social integral y parafiscal. </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Constatar respecto del personal que vincule  el contratista de obra:</w:t>
      </w:r>
    </w:p>
    <w:p w:rsidR="002F1FB5" w:rsidRPr="006A4E85" w:rsidRDefault="002F1FB5" w:rsidP="002F1FB5">
      <w:pPr>
        <w:pStyle w:val="Style56"/>
        <w:widowControl/>
        <w:spacing w:line="240" w:lineRule="auto"/>
        <w:ind w:left="993" w:hanging="283"/>
        <w:jc w:val="left"/>
        <w:rPr>
          <w:rFonts w:ascii="Tahoma" w:eastAsia="Calibri" w:hAnsi="Tahoma" w:cs="Tahoma"/>
          <w:color w:val="0070C0"/>
          <w:lang w:val="es-MX" w:eastAsia="es-ES"/>
        </w:rPr>
      </w:pPr>
      <w:r w:rsidRPr="006A4E85">
        <w:rPr>
          <w:rFonts w:ascii="Tahoma" w:eastAsia="Calibri" w:hAnsi="Tahoma" w:cs="Tahoma"/>
          <w:color w:val="0070C0"/>
          <w:lang w:val="es-MX" w:eastAsia="es-ES"/>
        </w:rPr>
        <w:t>a.</w:t>
      </w:r>
      <w:r w:rsidRPr="006A4E85">
        <w:rPr>
          <w:rFonts w:ascii="Tahoma" w:eastAsia="Calibri" w:hAnsi="Tahoma" w:cs="Tahoma"/>
          <w:color w:val="0070C0"/>
          <w:lang w:val="es-MX" w:eastAsia="es-ES"/>
        </w:rPr>
        <w:tab/>
        <w:t>Preferentemente contratación de personal de la región.</w:t>
      </w:r>
    </w:p>
    <w:p w:rsidR="002F1FB5" w:rsidRPr="006A4E85" w:rsidRDefault="002F1FB5" w:rsidP="002F1FB5">
      <w:pPr>
        <w:pStyle w:val="Style56"/>
        <w:widowControl/>
        <w:spacing w:line="240" w:lineRule="auto"/>
        <w:ind w:left="993" w:hanging="283"/>
        <w:rPr>
          <w:rFonts w:ascii="Tahoma" w:eastAsia="Calibri" w:hAnsi="Tahoma" w:cs="Tahoma"/>
          <w:color w:val="0070C0"/>
          <w:lang w:val="es-MX" w:eastAsia="es-ES"/>
        </w:rPr>
      </w:pPr>
      <w:r w:rsidRPr="006A4E85">
        <w:rPr>
          <w:rFonts w:ascii="Tahoma" w:eastAsia="Calibri" w:hAnsi="Tahoma" w:cs="Tahoma"/>
          <w:color w:val="0070C0"/>
          <w:lang w:val="es-MX" w:eastAsia="es-ES"/>
        </w:rPr>
        <w:t>b.</w:t>
      </w:r>
      <w:r w:rsidRPr="006A4E85">
        <w:rPr>
          <w:rFonts w:ascii="Tahoma" w:eastAsia="Calibri" w:hAnsi="Tahoma" w:cs="Tahoma"/>
          <w:color w:val="0070C0"/>
          <w:lang w:val="es-MX" w:eastAsia="es-ES"/>
        </w:rPr>
        <w:tab/>
        <w:t>Inscripción oportuna al sistema de seguridad social integral y parafiscales conforme a lo estipulado en el contrato y en la propuesta y exigir las constancias de pago mensual.</w:t>
      </w:r>
    </w:p>
    <w:p w:rsidR="002F1FB5" w:rsidRPr="006A4E85" w:rsidRDefault="002F1FB5" w:rsidP="002F1FB5">
      <w:pPr>
        <w:pStyle w:val="Style56"/>
        <w:widowControl/>
        <w:spacing w:line="240" w:lineRule="auto"/>
        <w:ind w:left="993" w:hanging="283"/>
        <w:jc w:val="left"/>
        <w:rPr>
          <w:rFonts w:ascii="Tahoma" w:eastAsia="Calibri" w:hAnsi="Tahoma" w:cs="Tahoma"/>
          <w:color w:val="0070C0"/>
          <w:lang w:val="es-MX" w:eastAsia="es-ES"/>
        </w:rPr>
      </w:pPr>
      <w:r w:rsidRPr="006A4E85">
        <w:rPr>
          <w:rFonts w:ascii="Tahoma" w:eastAsia="Calibri" w:hAnsi="Tahoma" w:cs="Tahoma"/>
          <w:color w:val="0070C0"/>
          <w:lang w:val="es-MX" w:eastAsia="es-ES"/>
        </w:rPr>
        <w:t>c.</w:t>
      </w:r>
      <w:r w:rsidRPr="006A4E85">
        <w:rPr>
          <w:rFonts w:ascii="Tahoma" w:eastAsia="Calibri" w:hAnsi="Tahoma" w:cs="Tahoma"/>
          <w:color w:val="0070C0"/>
          <w:lang w:val="es-MX" w:eastAsia="es-ES"/>
        </w:rPr>
        <w:tab/>
        <w:t>Liquidación mensual (o quincenal) de la nómina.</w:t>
      </w:r>
    </w:p>
    <w:p w:rsidR="002F1FB5" w:rsidRPr="006A4E85" w:rsidRDefault="002F1FB5" w:rsidP="002F1FB5">
      <w:pPr>
        <w:pStyle w:val="Style56"/>
        <w:widowControl/>
        <w:spacing w:line="240" w:lineRule="auto"/>
        <w:ind w:left="993" w:hanging="283"/>
        <w:jc w:val="left"/>
        <w:rPr>
          <w:rFonts w:ascii="Tahoma" w:eastAsia="Calibri" w:hAnsi="Tahoma" w:cs="Tahoma"/>
          <w:color w:val="0070C0"/>
          <w:lang w:val="es-MX" w:eastAsia="es-ES"/>
        </w:rPr>
      </w:pPr>
      <w:r w:rsidRPr="006A4E85">
        <w:rPr>
          <w:rFonts w:ascii="Tahoma" w:eastAsia="Calibri" w:hAnsi="Tahoma" w:cs="Tahoma"/>
          <w:color w:val="0070C0"/>
          <w:lang w:val="es-MX" w:eastAsia="es-ES"/>
        </w:rPr>
        <w:t>d.</w:t>
      </w:r>
      <w:r w:rsidRPr="006A4E85">
        <w:rPr>
          <w:rFonts w:ascii="Tahoma" w:eastAsia="Calibri" w:hAnsi="Tahoma" w:cs="Tahoma"/>
          <w:color w:val="0070C0"/>
          <w:lang w:val="es-MX" w:eastAsia="es-ES"/>
        </w:rPr>
        <w:tab/>
        <w:t>Presentación del finiquito de las liquidaciones de su personal.</w:t>
      </w:r>
    </w:p>
    <w:p w:rsidR="002F1FB5" w:rsidRPr="006A4E85" w:rsidRDefault="002F1FB5" w:rsidP="002F1FB5">
      <w:pPr>
        <w:pStyle w:val="Style56"/>
        <w:widowControl/>
        <w:spacing w:line="240" w:lineRule="auto"/>
        <w:ind w:left="993" w:hanging="283"/>
        <w:rPr>
          <w:rFonts w:ascii="Tahoma" w:eastAsia="Calibri" w:hAnsi="Tahoma" w:cs="Tahoma"/>
          <w:color w:val="0070C0"/>
          <w:lang w:val="es-MX" w:eastAsia="es-ES"/>
        </w:rPr>
      </w:pPr>
      <w:r w:rsidRPr="006A4E85">
        <w:rPr>
          <w:rFonts w:ascii="Tahoma" w:eastAsia="Calibri" w:hAnsi="Tahoma" w:cs="Tahoma"/>
          <w:color w:val="0070C0"/>
          <w:lang w:val="es-MX" w:eastAsia="es-ES"/>
        </w:rPr>
        <w:t>e.</w:t>
      </w:r>
      <w:r w:rsidRPr="006A4E85">
        <w:rPr>
          <w:rFonts w:ascii="Tahoma" w:eastAsia="Calibri" w:hAnsi="Tahoma" w:cs="Tahoma"/>
          <w:color w:val="0070C0"/>
          <w:lang w:val="es-MX" w:eastAsia="es-ES"/>
        </w:rPr>
        <w:tab/>
        <w:t>Atención a  sus reclamaciones.</w:t>
      </w:r>
    </w:p>
    <w:p w:rsidR="002F1FB5" w:rsidRPr="006A4E85" w:rsidRDefault="002F1FB5" w:rsidP="002F1FB5">
      <w:pPr>
        <w:pStyle w:val="Style56"/>
        <w:widowControl/>
        <w:spacing w:line="240" w:lineRule="auto"/>
        <w:ind w:left="993" w:hanging="283"/>
        <w:rPr>
          <w:rFonts w:ascii="Tahoma" w:eastAsia="Calibri" w:hAnsi="Tahoma" w:cs="Tahoma"/>
          <w:color w:val="0070C0"/>
          <w:lang w:val="es-MX" w:eastAsia="es-ES"/>
        </w:rPr>
      </w:pPr>
      <w:r w:rsidRPr="006A4E85">
        <w:rPr>
          <w:rFonts w:ascii="Tahoma" w:eastAsia="Calibri" w:hAnsi="Tahoma" w:cs="Tahoma"/>
          <w:color w:val="0070C0"/>
          <w:lang w:val="es-MX" w:eastAsia="es-ES"/>
        </w:rPr>
        <w:t>g.</w:t>
      </w:r>
      <w:r w:rsidRPr="006A4E85">
        <w:rPr>
          <w:rFonts w:ascii="Tahoma" w:eastAsia="Calibri" w:hAnsi="Tahoma" w:cs="Tahoma"/>
          <w:color w:val="0070C0"/>
          <w:lang w:val="es-MX" w:eastAsia="es-ES"/>
        </w:rPr>
        <w:tab/>
        <w:t>Cumplimiento de las normas de seguridad para operar vehículos, máquinas y herramientas.</w:t>
      </w:r>
    </w:p>
    <w:p w:rsidR="002F1FB5" w:rsidRPr="006A4E85" w:rsidRDefault="002F1FB5" w:rsidP="002F1FB5">
      <w:pPr>
        <w:pStyle w:val="Style56"/>
        <w:widowControl/>
        <w:spacing w:line="240" w:lineRule="auto"/>
        <w:ind w:left="993" w:hanging="283"/>
        <w:jc w:val="left"/>
        <w:rPr>
          <w:rFonts w:ascii="Tahoma" w:eastAsia="Calibri" w:hAnsi="Tahoma" w:cs="Tahoma"/>
          <w:color w:val="0070C0"/>
          <w:lang w:val="es-MX" w:eastAsia="es-ES"/>
        </w:rPr>
      </w:pPr>
      <w:r w:rsidRPr="006A4E85">
        <w:rPr>
          <w:rFonts w:ascii="Tahoma" w:eastAsia="Calibri" w:hAnsi="Tahoma" w:cs="Tahoma"/>
          <w:color w:val="0070C0"/>
          <w:lang w:val="es-MX" w:eastAsia="es-ES"/>
        </w:rPr>
        <w:t>h.</w:t>
      </w:r>
      <w:r w:rsidRPr="006A4E85">
        <w:rPr>
          <w:rFonts w:ascii="Tahoma" w:eastAsia="Calibri" w:hAnsi="Tahoma" w:cs="Tahoma"/>
          <w:color w:val="0070C0"/>
          <w:lang w:val="es-MX" w:eastAsia="es-ES"/>
        </w:rPr>
        <w:tab/>
        <w:t>Señalización en aspectos de seguridad industrial, vial, etc.</w:t>
      </w:r>
    </w:p>
    <w:p w:rsidR="002F1FB5" w:rsidRPr="006A4E85" w:rsidRDefault="002F1FB5" w:rsidP="002F1FB5">
      <w:pPr>
        <w:pStyle w:val="Style56"/>
        <w:widowControl/>
        <w:spacing w:line="240" w:lineRule="auto"/>
        <w:ind w:left="993" w:hanging="283"/>
        <w:jc w:val="left"/>
        <w:rPr>
          <w:rFonts w:ascii="Tahoma" w:eastAsia="Calibri" w:hAnsi="Tahoma" w:cs="Tahoma"/>
          <w:color w:val="0070C0"/>
          <w:lang w:val="es-MX" w:eastAsia="es-ES"/>
        </w:rPr>
      </w:pPr>
      <w:r w:rsidRPr="006A4E85">
        <w:rPr>
          <w:rFonts w:ascii="Tahoma" w:eastAsia="Calibri" w:hAnsi="Tahoma" w:cs="Tahoma"/>
          <w:color w:val="0070C0"/>
          <w:lang w:val="es-MX" w:eastAsia="es-ES"/>
        </w:rPr>
        <w:t>i.</w:t>
      </w:r>
      <w:r w:rsidRPr="006A4E85">
        <w:rPr>
          <w:rFonts w:ascii="Tahoma" w:eastAsia="Calibri" w:hAnsi="Tahoma" w:cs="Tahoma"/>
          <w:color w:val="0070C0"/>
          <w:lang w:val="es-MX" w:eastAsia="es-ES"/>
        </w:rPr>
        <w:tab/>
        <w:t>Reporte de los accidentes de trabajo a la EPS y a la ARP, dentro de las 24 horas siguientes.</w:t>
      </w:r>
    </w:p>
    <w:p w:rsidR="002F1FB5" w:rsidRPr="006A4E85" w:rsidRDefault="002F1FB5" w:rsidP="002F1FB5">
      <w:pPr>
        <w:pStyle w:val="Style36"/>
        <w:widowControl/>
        <w:ind w:left="993" w:hanging="283"/>
        <w:jc w:val="left"/>
        <w:rPr>
          <w:rFonts w:ascii="Tahoma" w:eastAsia="Calibri" w:hAnsi="Tahoma" w:cs="Tahoma"/>
          <w:color w:val="0070C0"/>
          <w:lang w:val="es-MX" w:eastAsia="es-ES"/>
        </w:rPr>
      </w:pPr>
      <w:r w:rsidRPr="006A4E85">
        <w:rPr>
          <w:rFonts w:ascii="Tahoma" w:eastAsia="Calibri" w:hAnsi="Tahoma" w:cs="Tahoma"/>
          <w:color w:val="0070C0"/>
          <w:lang w:val="es-MX" w:eastAsia="es-ES"/>
        </w:rPr>
        <w:t xml:space="preserve">j. </w:t>
      </w:r>
      <w:r w:rsidRPr="006A4E85">
        <w:rPr>
          <w:rFonts w:ascii="Tahoma" w:eastAsia="Calibri" w:hAnsi="Tahoma" w:cs="Tahoma"/>
          <w:color w:val="0070C0"/>
          <w:lang w:val="es-MX" w:eastAsia="es-ES"/>
        </w:rPr>
        <w:tab/>
        <w:t>Cumplimiento de las normas en materia de salud ocupacional.</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lastRenderedPageBreak/>
        <w:t>Solicitar al contratista de obra, informes mensuales sobre el cumplimiento de la programación, personal, frentes y cuadrillas de obra, inventarios de materiales y equipos e inversión del anticipo.</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Elaborar, acorde con los cortes mensuales de obra, las actas de recibo parcial, las cuales suscribirá conjuntamente con  el contratista de la obra.</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Elaborar, acorde con el contrato de obra la revisión de precios, para cada una de las actas de recibo, aplicando el sistema y los índices pactados.</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 xml:space="preserve">Exigir el cumplimiento de la programación de obra del contrato, pudiendo modificarse de común acuerdo con el contratista de obra, cuando por razones técnicas o, la naturaleza de la misma, se haga necesario, pero sin modificación al plazo pactado en el contrato. Cualquier modificación se informará a la Empresa y </w:t>
      </w:r>
      <w:r w:rsidRPr="006A4E85">
        <w:rPr>
          <w:rFonts w:ascii="Tahoma" w:hAnsi="Tahoma" w:cs="Tahoma"/>
          <w:color w:val="0070C0"/>
          <w:lang w:val="es-MX"/>
        </w:rPr>
        <w:t>a los Municipios y/o el operador</w:t>
      </w:r>
      <w:r w:rsidRPr="006A4E85">
        <w:rPr>
          <w:rFonts w:ascii="Tahoma" w:eastAsia="Calibri" w:hAnsi="Tahoma" w:cs="Tahoma"/>
          <w:color w:val="0070C0"/>
          <w:lang w:val="es-MX" w:eastAsia="es-ES"/>
        </w:rPr>
        <w:t>, adjuntando la programación de obra y flujo de caja correspondiente.</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 xml:space="preserve">Resolver las consultas que formulen el contratista de obra y hacer las observaciones necesarias. Las dudas que no pueda absolver las remitirá oportunamente para consulta y decisión la Empresa y/o </w:t>
      </w:r>
      <w:r w:rsidRPr="006A4E85">
        <w:rPr>
          <w:rFonts w:ascii="Tahoma" w:hAnsi="Tahoma" w:cs="Tahoma"/>
          <w:color w:val="0070C0"/>
          <w:lang w:val="es-MX"/>
        </w:rPr>
        <w:t>a los Municipios y/o el operador</w:t>
      </w:r>
      <w:r w:rsidRPr="006A4E85">
        <w:rPr>
          <w:rFonts w:ascii="Tahoma" w:eastAsia="Calibri" w:hAnsi="Tahoma" w:cs="Tahoma"/>
          <w:color w:val="0070C0"/>
          <w:lang w:val="es-MX" w:eastAsia="es-ES"/>
        </w:rPr>
        <w:t xml:space="preserve">. </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 xml:space="preserve">Remitir oportunamente a la Empresa y </w:t>
      </w:r>
      <w:r w:rsidRPr="006A4E85">
        <w:rPr>
          <w:rFonts w:ascii="Tahoma" w:hAnsi="Tahoma" w:cs="Tahoma"/>
          <w:color w:val="0070C0"/>
          <w:lang w:val="es-MX"/>
        </w:rPr>
        <w:t>a los Municipios y/o el operador</w:t>
      </w:r>
      <w:r w:rsidRPr="006A4E85">
        <w:rPr>
          <w:rFonts w:ascii="Tahoma" w:eastAsia="Calibri" w:hAnsi="Tahoma" w:cs="Tahoma"/>
          <w:color w:val="0070C0"/>
          <w:lang w:val="es-MX" w:eastAsia="es-ES"/>
        </w:rPr>
        <w:t>, los estudios modificatorios al contrato como adicional al plazo, mayores cantidades de obra, obras complementarias o adicionales con la debida justificación, indicando si hay lugar a aplicar o no sanciones.</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Suscribir y en caso de obras complementarias o adicionales, en forma conjunta con el contratista de obra, actas de acuerdo de precios para aquellos ítems cuyos valores no aparezcan en la propuesta inicial, respaldadas por los análisis de precios unitarios y cumplir con el trámite respectivo de aprobación junto con el certificado de disponibilidad presupuestal.</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Estudiar las solicitudes de ampliación del plazo, junto con los documentos técnicos que la justifiquen, por circunstancias de fuerza mayor o caso fortuito.</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Remitir la solicitud justificada de suspensión temporal del contrato por fuerza mayor o caso fortuito y suscribir conjuntamente con el contratista de obra el acta de suspensión temporal del contrato.</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Suscribir, junto con el contratista de obra, las actas de reiniciación, dejando constancia del tiempo de suspensión temporal o paralización y del vencimiento final del contrato.</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color w:val="0070C0"/>
          <w:lang w:val="es-MX" w:eastAsia="es-ES"/>
        </w:rPr>
        <w:t>Estudiar la revisión o actualización de precios, para aprobación de la Empresa y  elaborar el acta que contenga los ajustes, cuando a ello hubiere lugar.</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bCs/>
          <w:color w:val="0070C0"/>
          <w:lang w:val="es-MX" w:eastAsia="es-ES"/>
        </w:rPr>
        <w:t xml:space="preserve">Elaborar y firmar conjuntamente con el contratista de obra y supervisor delegado por </w:t>
      </w:r>
      <w:r w:rsidRPr="006A4E85">
        <w:rPr>
          <w:rFonts w:ascii="Tahoma" w:eastAsia="Calibri" w:hAnsi="Tahoma" w:cs="Tahoma"/>
          <w:color w:val="0070C0"/>
          <w:lang w:val="es-MX" w:eastAsia="es-ES"/>
        </w:rPr>
        <w:t xml:space="preserve">la Empresa y los </w:t>
      </w:r>
      <w:r w:rsidRPr="006A4E85">
        <w:rPr>
          <w:rFonts w:ascii="Tahoma" w:hAnsi="Tahoma" w:cs="Tahoma"/>
          <w:color w:val="0070C0"/>
          <w:lang w:val="es-MX"/>
        </w:rPr>
        <w:t>Municipios y/o el operador</w:t>
      </w:r>
      <w:r w:rsidRPr="006A4E85">
        <w:rPr>
          <w:rFonts w:ascii="Tahoma" w:eastAsia="Calibri" w:hAnsi="Tahoma" w:cs="Tahoma"/>
          <w:bCs/>
          <w:color w:val="0070C0"/>
          <w:lang w:val="es-MX" w:eastAsia="es-ES"/>
        </w:rPr>
        <w:t>, el acta de recibo final del contrato.</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bCs/>
          <w:color w:val="0070C0"/>
          <w:lang w:val="es-MX" w:eastAsia="es-ES"/>
        </w:rPr>
        <w:t xml:space="preserve">Presentar el informe final sobre la interventoría del contrato, incluyendo reseña fotográfica o documento audiovisual. </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color w:val="0070C0"/>
          <w:lang w:val="es-MX" w:eastAsia="es-ES"/>
        </w:rPr>
      </w:pPr>
      <w:r w:rsidRPr="006A4E85">
        <w:rPr>
          <w:rFonts w:ascii="Tahoma" w:eastAsia="Calibri" w:hAnsi="Tahoma" w:cs="Tahoma"/>
          <w:bCs/>
          <w:color w:val="0070C0"/>
          <w:lang w:val="es-MX" w:eastAsia="es-ES"/>
        </w:rPr>
        <w:lastRenderedPageBreak/>
        <w:t>Llevar un cuadernillo  técnico que deberá contener copia de todos los documentos derivados del seguimiento, como son:</w:t>
      </w:r>
    </w:p>
    <w:p w:rsidR="002F1FB5" w:rsidRPr="006A4E85" w:rsidRDefault="002F1FB5" w:rsidP="009273B9">
      <w:pPr>
        <w:pStyle w:val="Style8"/>
        <w:widowControl/>
        <w:numPr>
          <w:ilvl w:val="0"/>
          <w:numId w:val="7"/>
        </w:numPr>
        <w:tabs>
          <w:tab w:val="left" w:pos="284"/>
          <w:tab w:val="left" w:pos="1418"/>
        </w:tabs>
        <w:spacing w:line="240" w:lineRule="auto"/>
        <w:ind w:left="1134" w:hanging="425"/>
        <w:jc w:val="both"/>
        <w:textAlignment w:val="baseline"/>
        <w:rPr>
          <w:rFonts w:ascii="Tahoma" w:eastAsia="Calibri" w:hAnsi="Tahoma" w:cs="Tahoma"/>
          <w:bCs/>
          <w:color w:val="0070C0"/>
          <w:lang w:val="es-MX" w:eastAsia="es-ES"/>
        </w:rPr>
      </w:pPr>
      <w:r w:rsidRPr="006A4E85">
        <w:rPr>
          <w:rFonts w:ascii="Tahoma" w:eastAsia="Calibri" w:hAnsi="Tahoma" w:cs="Tahoma"/>
          <w:bCs/>
          <w:color w:val="0070C0"/>
          <w:lang w:val="es-MX" w:eastAsia="es-ES"/>
        </w:rPr>
        <w:t>Análisis de precios unitarios de actividades no previstas.</w:t>
      </w:r>
    </w:p>
    <w:p w:rsidR="002F1FB5" w:rsidRPr="006A4E85" w:rsidRDefault="002F1FB5" w:rsidP="009273B9">
      <w:pPr>
        <w:pStyle w:val="Style8"/>
        <w:widowControl/>
        <w:numPr>
          <w:ilvl w:val="0"/>
          <w:numId w:val="7"/>
        </w:numPr>
        <w:tabs>
          <w:tab w:val="left" w:pos="284"/>
          <w:tab w:val="left" w:pos="1418"/>
        </w:tabs>
        <w:spacing w:line="240" w:lineRule="auto"/>
        <w:ind w:left="1134" w:hanging="425"/>
        <w:jc w:val="both"/>
        <w:textAlignment w:val="baseline"/>
        <w:rPr>
          <w:rFonts w:ascii="Tahoma" w:eastAsia="Calibri" w:hAnsi="Tahoma" w:cs="Tahoma"/>
          <w:bCs/>
          <w:color w:val="0070C0"/>
          <w:lang w:val="es-MX" w:eastAsia="es-ES"/>
        </w:rPr>
      </w:pPr>
      <w:r w:rsidRPr="006A4E85">
        <w:rPr>
          <w:rFonts w:ascii="Tahoma" w:eastAsia="Calibri" w:hAnsi="Tahoma" w:cs="Tahoma"/>
          <w:bCs/>
          <w:color w:val="0070C0"/>
          <w:lang w:val="es-MX" w:eastAsia="es-ES"/>
        </w:rPr>
        <w:t>Cuadro de control de ajustes.</w:t>
      </w:r>
    </w:p>
    <w:p w:rsidR="002F1FB5" w:rsidRPr="006A4E85" w:rsidRDefault="002F1FB5" w:rsidP="009273B9">
      <w:pPr>
        <w:pStyle w:val="Style8"/>
        <w:widowControl/>
        <w:numPr>
          <w:ilvl w:val="0"/>
          <w:numId w:val="7"/>
        </w:numPr>
        <w:tabs>
          <w:tab w:val="left" w:pos="284"/>
          <w:tab w:val="left" w:pos="1418"/>
        </w:tabs>
        <w:spacing w:line="240" w:lineRule="auto"/>
        <w:ind w:left="1134" w:hanging="425"/>
        <w:jc w:val="both"/>
        <w:textAlignment w:val="baseline"/>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cambio de especificaciones.</w:t>
      </w:r>
    </w:p>
    <w:p w:rsidR="002F1FB5" w:rsidRPr="006A4E85" w:rsidRDefault="002F1FB5" w:rsidP="009273B9">
      <w:pPr>
        <w:pStyle w:val="Style8"/>
        <w:widowControl/>
        <w:numPr>
          <w:ilvl w:val="0"/>
          <w:numId w:val="7"/>
        </w:numPr>
        <w:tabs>
          <w:tab w:val="left" w:pos="284"/>
          <w:tab w:val="left" w:pos="1418"/>
        </w:tabs>
        <w:spacing w:line="240" w:lineRule="auto"/>
        <w:ind w:left="1134" w:hanging="425"/>
        <w:jc w:val="both"/>
        <w:textAlignment w:val="baseline"/>
        <w:rPr>
          <w:rFonts w:ascii="Tahoma" w:eastAsia="Calibri" w:hAnsi="Tahoma" w:cs="Tahoma"/>
          <w:bCs/>
          <w:color w:val="0070C0"/>
          <w:lang w:val="es-MX" w:eastAsia="es-ES"/>
        </w:rPr>
      </w:pPr>
      <w:r w:rsidRPr="006A4E85">
        <w:rPr>
          <w:rFonts w:ascii="Tahoma" w:eastAsia="Calibri" w:hAnsi="Tahoma" w:cs="Tahoma"/>
          <w:bCs/>
          <w:color w:val="0070C0"/>
          <w:lang w:val="es-MX" w:eastAsia="es-ES"/>
        </w:rPr>
        <w:t>Informe semanal de interventoría.</w:t>
      </w:r>
    </w:p>
    <w:p w:rsidR="002F1FB5" w:rsidRPr="006A4E85" w:rsidRDefault="002F1FB5" w:rsidP="009273B9">
      <w:pPr>
        <w:pStyle w:val="Style8"/>
        <w:widowControl/>
        <w:numPr>
          <w:ilvl w:val="0"/>
          <w:numId w:val="7"/>
        </w:numPr>
        <w:tabs>
          <w:tab w:val="left" w:pos="284"/>
          <w:tab w:val="left" w:pos="1418"/>
        </w:tabs>
        <w:spacing w:line="240" w:lineRule="auto"/>
        <w:ind w:left="1134" w:hanging="425"/>
        <w:jc w:val="both"/>
        <w:textAlignment w:val="baseline"/>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fijación de precios no previstos cuando se presente</w:t>
      </w:r>
    </w:p>
    <w:p w:rsidR="002F1FB5" w:rsidRPr="006A4E85" w:rsidRDefault="002F1FB5" w:rsidP="009273B9">
      <w:pPr>
        <w:pStyle w:val="Style8"/>
        <w:widowControl/>
        <w:numPr>
          <w:ilvl w:val="0"/>
          <w:numId w:val="7"/>
        </w:numPr>
        <w:tabs>
          <w:tab w:val="left" w:pos="284"/>
          <w:tab w:val="left" w:pos="1418"/>
        </w:tabs>
        <w:spacing w:line="240" w:lineRule="auto"/>
        <w:ind w:left="1134" w:hanging="425"/>
        <w:jc w:val="both"/>
        <w:textAlignment w:val="baseline"/>
        <w:rPr>
          <w:rFonts w:ascii="Tahoma" w:eastAsia="Calibri" w:hAnsi="Tahoma" w:cs="Tahoma"/>
          <w:bCs/>
          <w:color w:val="0070C0"/>
          <w:lang w:val="es-MX" w:eastAsia="es-ES"/>
        </w:rPr>
      </w:pPr>
      <w:r w:rsidRPr="006A4E85">
        <w:rPr>
          <w:rFonts w:ascii="Tahoma" w:eastAsia="Calibri" w:hAnsi="Tahoma" w:cs="Tahoma"/>
          <w:bCs/>
          <w:color w:val="0070C0"/>
          <w:lang w:val="es-MX" w:eastAsia="es-ES"/>
        </w:rPr>
        <w:t>Cuadro resumen de pruebas de laboratorio.</w:t>
      </w:r>
    </w:p>
    <w:p w:rsidR="002F1FB5" w:rsidRPr="006A4E85" w:rsidRDefault="002F1FB5" w:rsidP="009273B9">
      <w:pPr>
        <w:pStyle w:val="Style8"/>
        <w:widowControl/>
        <w:numPr>
          <w:ilvl w:val="0"/>
          <w:numId w:val="7"/>
        </w:numPr>
        <w:tabs>
          <w:tab w:val="left" w:pos="284"/>
          <w:tab w:val="left" w:pos="1418"/>
        </w:tabs>
        <w:spacing w:line="240" w:lineRule="auto"/>
        <w:ind w:left="1134" w:hanging="425"/>
        <w:jc w:val="both"/>
        <w:textAlignment w:val="baseline"/>
        <w:rPr>
          <w:rFonts w:ascii="Tahoma" w:eastAsia="Calibri" w:hAnsi="Tahoma" w:cs="Tahoma"/>
          <w:bCs/>
          <w:color w:val="0070C0"/>
          <w:lang w:val="es-MX" w:eastAsia="es-ES"/>
        </w:rPr>
      </w:pPr>
      <w:r w:rsidRPr="006A4E85">
        <w:rPr>
          <w:rFonts w:ascii="Tahoma" w:eastAsia="Calibri" w:hAnsi="Tahoma" w:cs="Tahoma"/>
          <w:bCs/>
          <w:color w:val="0070C0"/>
          <w:lang w:val="es-MX" w:eastAsia="es-ES"/>
        </w:rPr>
        <w:t>Análisis unitarios de los ítems contratados.</w:t>
      </w:r>
    </w:p>
    <w:p w:rsidR="002F1FB5" w:rsidRPr="006A4E85" w:rsidRDefault="002F1FB5" w:rsidP="009273B9">
      <w:pPr>
        <w:pStyle w:val="Style8"/>
        <w:widowControl/>
        <w:numPr>
          <w:ilvl w:val="0"/>
          <w:numId w:val="7"/>
        </w:numPr>
        <w:tabs>
          <w:tab w:val="left" w:pos="284"/>
          <w:tab w:val="left" w:pos="1418"/>
        </w:tabs>
        <w:spacing w:line="240" w:lineRule="auto"/>
        <w:ind w:left="1134" w:right="3994" w:hanging="425"/>
        <w:jc w:val="both"/>
        <w:textAlignment w:val="baseline"/>
        <w:rPr>
          <w:rFonts w:ascii="Tahoma" w:eastAsia="Calibri" w:hAnsi="Tahoma" w:cs="Tahoma"/>
          <w:bCs/>
          <w:color w:val="0070C0"/>
          <w:lang w:val="es-MX" w:eastAsia="es-ES"/>
        </w:rPr>
      </w:pPr>
      <w:r w:rsidRPr="006A4E85">
        <w:rPr>
          <w:rFonts w:ascii="Tahoma" w:eastAsia="Calibri" w:hAnsi="Tahoma" w:cs="Tahoma"/>
          <w:bCs/>
          <w:color w:val="0070C0"/>
          <w:lang w:val="es-MX" w:eastAsia="es-ES"/>
        </w:rPr>
        <w:t>Correspondencia.</w:t>
      </w:r>
    </w:p>
    <w:p w:rsidR="002F1FB5" w:rsidRPr="006A4E85" w:rsidRDefault="002F1FB5" w:rsidP="009273B9">
      <w:pPr>
        <w:pStyle w:val="Style8"/>
        <w:widowControl/>
        <w:numPr>
          <w:ilvl w:val="0"/>
          <w:numId w:val="7"/>
        </w:numPr>
        <w:tabs>
          <w:tab w:val="left" w:pos="284"/>
          <w:tab w:val="left" w:pos="1418"/>
        </w:tabs>
        <w:spacing w:line="240" w:lineRule="auto"/>
        <w:ind w:left="1134" w:right="3994" w:hanging="425"/>
        <w:jc w:val="both"/>
        <w:textAlignment w:val="baseline"/>
        <w:rPr>
          <w:rFonts w:ascii="Tahoma" w:eastAsia="Calibri" w:hAnsi="Tahoma" w:cs="Tahoma"/>
          <w:bCs/>
          <w:color w:val="0070C0"/>
          <w:lang w:val="es-MX" w:eastAsia="es-ES"/>
        </w:rPr>
      </w:pPr>
      <w:r w:rsidRPr="006A4E85">
        <w:rPr>
          <w:rFonts w:ascii="Tahoma" w:eastAsia="Calibri" w:hAnsi="Tahoma" w:cs="Tahoma"/>
          <w:bCs/>
          <w:color w:val="0070C0"/>
          <w:lang w:val="es-MX" w:eastAsia="es-ES"/>
        </w:rPr>
        <w:t>Actas de comité técnico o de obra</w:t>
      </w:r>
    </w:p>
    <w:p w:rsidR="002F1FB5" w:rsidRPr="006A4E85" w:rsidRDefault="002F1FB5" w:rsidP="009273B9">
      <w:pPr>
        <w:pStyle w:val="Style33"/>
        <w:widowControl/>
        <w:numPr>
          <w:ilvl w:val="0"/>
          <w:numId w:val="7"/>
        </w:numPr>
        <w:tabs>
          <w:tab w:val="left" w:pos="284"/>
          <w:tab w:val="left" w:pos="1418"/>
        </w:tabs>
        <w:spacing w:line="240" w:lineRule="auto"/>
        <w:ind w:left="1134" w:hanging="425"/>
        <w:jc w:val="both"/>
        <w:textAlignment w:val="baseline"/>
        <w:rPr>
          <w:rFonts w:ascii="Tahoma" w:eastAsia="Calibri" w:hAnsi="Tahoma" w:cs="Tahoma"/>
          <w:bCs/>
          <w:color w:val="0070C0"/>
          <w:lang w:val="es-MX" w:eastAsia="es-ES"/>
        </w:rPr>
      </w:pPr>
      <w:r w:rsidRPr="006A4E85">
        <w:rPr>
          <w:rFonts w:ascii="Tahoma" w:eastAsia="Calibri" w:hAnsi="Tahoma" w:cs="Tahoma"/>
          <w:bCs/>
          <w:color w:val="0070C0"/>
          <w:lang w:val="es-MX" w:eastAsia="es-ES"/>
        </w:rPr>
        <w:t>Equipo y personal utilizado por cada contratista de obra</w:t>
      </w:r>
    </w:p>
    <w:p w:rsidR="002F1FB5" w:rsidRPr="006A4E85" w:rsidRDefault="002F1FB5" w:rsidP="009273B9">
      <w:pPr>
        <w:pStyle w:val="Style33"/>
        <w:widowControl/>
        <w:numPr>
          <w:ilvl w:val="0"/>
          <w:numId w:val="7"/>
        </w:numPr>
        <w:tabs>
          <w:tab w:val="left" w:pos="284"/>
          <w:tab w:val="left" w:pos="1418"/>
        </w:tabs>
        <w:spacing w:line="240" w:lineRule="auto"/>
        <w:ind w:left="1134" w:hanging="425"/>
        <w:jc w:val="both"/>
        <w:textAlignment w:val="baseline"/>
        <w:rPr>
          <w:rFonts w:ascii="Tahoma" w:eastAsia="Calibri" w:hAnsi="Tahoma" w:cs="Tahoma"/>
          <w:bCs/>
          <w:color w:val="0070C0"/>
          <w:lang w:val="es-MX" w:eastAsia="es-ES"/>
        </w:rPr>
      </w:pPr>
      <w:r w:rsidRPr="006A4E85">
        <w:rPr>
          <w:rFonts w:ascii="Tahoma" w:eastAsia="Calibri" w:hAnsi="Tahoma" w:cs="Tahoma"/>
          <w:bCs/>
          <w:color w:val="0070C0"/>
          <w:lang w:val="es-MX" w:eastAsia="es-ES"/>
        </w:rPr>
        <w:t xml:space="preserve">Informe ejecutivo sobre las actividades ambientales y técnicas del contrato. </w:t>
      </w:r>
    </w:p>
    <w:p w:rsidR="002F1FB5" w:rsidRPr="006A4E85" w:rsidRDefault="002F1FB5" w:rsidP="009273B9">
      <w:pPr>
        <w:pStyle w:val="Style37"/>
        <w:widowControl/>
        <w:numPr>
          <w:ilvl w:val="0"/>
          <w:numId w:val="8"/>
        </w:numPr>
        <w:spacing w:line="240" w:lineRule="auto"/>
        <w:ind w:left="720" w:hanging="360"/>
        <w:textAlignment w:val="baseline"/>
        <w:rPr>
          <w:rFonts w:ascii="Tahoma" w:eastAsia="Calibri" w:hAnsi="Tahoma" w:cs="Tahoma"/>
          <w:bCs/>
          <w:color w:val="0070C0"/>
          <w:lang w:val="es-MX" w:eastAsia="es-ES"/>
        </w:rPr>
      </w:pPr>
      <w:r w:rsidRPr="006A4E85">
        <w:rPr>
          <w:rFonts w:ascii="Tahoma" w:eastAsia="Calibri" w:hAnsi="Tahoma" w:cs="Tahoma"/>
          <w:bCs/>
          <w:color w:val="0070C0"/>
          <w:lang w:val="es-MX" w:eastAsia="es-ES"/>
        </w:rPr>
        <w:t xml:space="preserve">Elaborar y aprobar la liquidación que debe presentar el contratista de obra y en desarrollo de ello, verificar: </w:t>
      </w:r>
    </w:p>
    <w:p w:rsidR="002F1FB5" w:rsidRPr="006A4E85" w:rsidRDefault="002F1FB5" w:rsidP="009273B9">
      <w:pPr>
        <w:widowControl w:val="0"/>
        <w:numPr>
          <w:ilvl w:val="0"/>
          <w:numId w:val="6"/>
        </w:numPr>
        <w:adjustRightInd w:val="0"/>
        <w:ind w:left="1134" w:hanging="424"/>
        <w:contextualSpacing/>
        <w:jc w:val="both"/>
        <w:textAlignment w:val="baseline"/>
        <w:rPr>
          <w:rFonts w:ascii="Tahoma" w:hAnsi="Tahoma" w:cs="Tahoma"/>
          <w:color w:val="0070C0"/>
          <w:sz w:val="24"/>
          <w:szCs w:val="24"/>
        </w:rPr>
      </w:pPr>
      <w:r w:rsidRPr="006A4E85">
        <w:rPr>
          <w:rFonts w:ascii="Tahoma" w:eastAsia="MS Mincho" w:hAnsi="Tahoma" w:cs="Tahoma"/>
          <w:color w:val="0070C0"/>
          <w:sz w:val="24"/>
          <w:szCs w:val="24"/>
        </w:rPr>
        <w:t xml:space="preserve">Acta Final, acompañada de la respectiva factura del contratista de obra, </w:t>
      </w:r>
      <w:r w:rsidRPr="006A4E85">
        <w:rPr>
          <w:rFonts w:ascii="Tahoma" w:hAnsi="Tahoma" w:cs="Tahoma"/>
          <w:color w:val="0070C0"/>
          <w:sz w:val="24"/>
          <w:szCs w:val="24"/>
        </w:rPr>
        <w:t xml:space="preserve">la cual deberá ser firmada por el contratista, la interventoría y el supervisor designado por </w:t>
      </w:r>
      <w:r w:rsidRPr="006A4E85">
        <w:rPr>
          <w:rFonts w:ascii="Tahoma" w:hAnsi="Tahoma" w:cs="Tahoma"/>
          <w:color w:val="0070C0"/>
          <w:sz w:val="24"/>
          <w:szCs w:val="24"/>
          <w:lang w:val="es-MX"/>
        </w:rPr>
        <w:t>la Empresa</w:t>
      </w:r>
      <w:r w:rsidRPr="006A4E85">
        <w:rPr>
          <w:rFonts w:ascii="Tahoma" w:hAnsi="Tahoma" w:cs="Tahoma"/>
          <w:color w:val="0070C0"/>
          <w:sz w:val="24"/>
          <w:szCs w:val="24"/>
        </w:rPr>
        <w:t xml:space="preserve"> y </w:t>
      </w:r>
      <w:r w:rsidRPr="006A4E85">
        <w:rPr>
          <w:rFonts w:ascii="Tahoma" w:hAnsi="Tahoma" w:cs="Tahoma"/>
          <w:color w:val="0070C0"/>
          <w:sz w:val="24"/>
          <w:szCs w:val="24"/>
          <w:lang w:val="es-MX"/>
        </w:rPr>
        <w:t>los Municipios y/o el operador</w:t>
      </w:r>
      <w:r w:rsidRPr="006A4E85">
        <w:rPr>
          <w:rFonts w:ascii="Tahoma" w:hAnsi="Tahoma" w:cs="Tahoma"/>
          <w:color w:val="0070C0"/>
          <w:sz w:val="24"/>
          <w:szCs w:val="24"/>
        </w:rPr>
        <w:t xml:space="preserve">.  </w:t>
      </w:r>
    </w:p>
    <w:p w:rsidR="002F1FB5" w:rsidRPr="006A4E85" w:rsidRDefault="002F1FB5" w:rsidP="009273B9">
      <w:pPr>
        <w:widowControl w:val="0"/>
        <w:numPr>
          <w:ilvl w:val="0"/>
          <w:numId w:val="6"/>
        </w:numPr>
        <w:adjustRightInd w:val="0"/>
        <w:ind w:left="1134" w:hanging="424"/>
        <w:contextualSpacing/>
        <w:jc w:val="both"/>
        <w:textAlignment w:val="baseline"/>
        <w:rPr>
          <w:rFonts w:ascii="Tahoma" w:hAnsi="Tahoma" w:cs="Tahoma"/>
          <w:color w:val="0070C0"/>
          <w:sz w:val="24"/>
          <w:szCs w:val="24"/>
        </w:rPr>
      </w:pPr>
      <w:r w:rsidRPr="006A4E85">
        <w:rPr>
          <w:rFonts w:ascii="Tahoma" w:hAnsi="Tahoma" w:cs="Tahoma"/>
          <w:color w:val="0070C0"/>
          <w:sz w:val="24"/>
          <w:szCs w:val="24"/>
        </w:rPr>
        <w:t>Verificar que se haya amortizado la totalidad del anticipo.</w:t>
      </w:r>
    </w:p>
    <w:p w:rsidR="002F1FB5" w:rsidRPr="006A4E85" w:rsidRDefault="002F1FB5" w:rsidP="009273B9">
      <w:pPr>
        <w:widowControl w:val="0"/>
        <w:numPr>
          <w:ilvl w:val="0"/>
          <w:numId w:val="6"/>
        </w:numPr>
        <w:adjustRightInd w:val="0"/>
        <w:ind w:left="1134" w:hanging="424"/>
        <w:contextualSpacing/>
        <w:jc w:val="both"/>
        <w:textAlignment w:val="baseline"/>
        <w:rPr>
          <w:rFonts w:ascii="Tahoma" w:hAnsi="Tahoma" w:cs="Tahoma"/>
          <w:color w:val="0070C0"/>
          <w:sz w:val="24"/>
          <w:szCs w:val="24"/>
        </w:rPr>
      </w:pPr>
      <w:r w:rsidRPr="006A4E85">
        <w:rPr>
          <w:rFonts w:ascii="Tahoma" w:hAnsi="Tahoma" w:cs="Tahoma"/>
          <w:color w:val="0070C0"/>
          <w:sz w:val="24"/>
          <w:szCs w:val="24"/>
        </w:rPr>
        <w:t>Suscripción del Acta de liquidación del contrato de obra.</w:t>
      </w:r>
    </w:p>
    <w:p w:rsidR="002F1FB5" w:rsidRPr="006A4E85" w:rsidRDefault="002F1FB5" w:rsidP="009273B9">
      <w:pPr>
        <w:widowControl w:val="0"/>
        <w:numPr>
          <w:ilvl w:val="0"/>
          <w:numId w:val="6"/>
        </w:numPr>
        <w:adjustRightInd w:val="0"/>
        <w:ind w:left="1134" w:hanging="424"/>
        <w:contextualSpacing/>
        <w:jc w:val="both"/>
        <w:textAlignment w:val="baseline"/>
        <w:rPr>
          <w:rFonts w:ascii="Tahoma" w:hAnsi="Tahoma" w:cs="Tahoma"/>
          <w:color w:val="0070C0"/>
          <w:sz w:val="24"/>
          <w:szCs w:val="24"/>
        </w:rPr>
      </w:pPr>
      <w:r w:rsidRPr="006A4E85">
        <w:rPr>
          <w:rFonts w:ascii="Tahoma" w:hAnsi="Tahoma" w:cs="Tahoma"/>
          <w:color w:val="0070C0"/>
          <w:sz w:val="24"/>
          <w:szCs w:val="24"/>
        </w:rPr>
        <w:t xml:space="preserve">Acta de Liquidación del contrato de obra, la cual deberá ser firmada por el contratista, la interventoría y el supervisor designado por </w:t>
      </w:r>
      <w:r w:rsidRPr="006A4E85">
        <w:rPr>
          <w:rFonts w:ascii="Tahoma" w:hAnsi="Tahoma" w:cs="Tahoma"/>
          <w:color w:val="0070C0"/>
          <w:sz w:val="24"/>
          <w:szCs w:val="24"/>
          <w:lang w:val="es-MX"/>
        </w:rPr>
        <w:t xml:space="preserve">la Empresa </w:t>
      </w:r>
      <w:r w:rsidRPr="006A4E85">
        <w:rPr>
          <w:rFonts w:ascii="Tahoma" w:hAnsi="Tahoma" w:cs="Tahoma"/>
          <w:color w:val="0070C0"/>
          <w:sz w:val="24"/>
          <w:szCs w:val="24"/>
        </w:rPr>
        <w:t xml:space="preserve">y </w:t>
      </w:r>
      <w:r w:rsidRPr="006A4E85">
        <w:rPr>
          <w:rFonts w:ascii="Tahoma" w:hAnsi="Tahoma" w:cs="Tahoma"/>
          <w:color w:val="0070C0"/>
          <w:sz w:val="24"/>
          <w:szCs w:val="24"/>
          <w:lang w:val="es-MX"/>
        </w:rPr>
        <w:t>los Municipios y/o el operador</w:t>
      </w:r>
      <w:r w:rsidRPr="006A4E85">
        <w:rPr>
          <w:rFonts w:ascii="Tahoma" w:hAnsi="Tahoma" w:cs="Tahoma"/>
          <w:color w:val="0070C0"/>
          <w:sz w:val="24"/>
          <w:szCs w:val="24"/>
        </w:rPr>
        <w:t xml:space="preserve">.    </w:t>
      </w:r>
    </w:p>
    <w:p w:rsidR="002F1FB5" w:rsidRPr="006A4E85" w:rsidRDefault="002F1FB5" w:rsidP="009273B9">
      <w:pPr>
        <w:widowControl w:val="0"/>
        <w:numPr>
          <w:ilvl w:val="0"/>
          <w:numId w:val="6"/>
        </w:numPr>
        <w:adjustRightInd w:val="0"/>
        <w:ind w:left="1134" w:hanging="424"/>
        <w:contextualSpacing/>
        <w:jc w:val="both"/>
        <w:textAlignment w:val="baseline"/>
        <w:rPr>
          <w:rFonts w:ascii="Tahoma" w:hAnsi="Tahoma" w:cs="Tahoma"/>
          <w:color w:val="0070C0"/>
          <w:sz w:val="24"/>
          <w:szCs w:val="24"/>
        </w:rPr>
      </w:pPr>
      <w:r w:rsidRPr="006A4E85">
        <w:rPr>
          <w:rFonts w:ascii="Tahoma" w:hAnsi="Tahoma" w:cs="Tahoma"/>
          <w:color w:val="0070C0"/>
          <w:sz w:val="24"/>
          <w:szCs w:val="24"/>
        </w:rPr>
        <w:t xml:space="preserve">Verificar las </w:t>
      </w:r>
      <w:r w:rsidR="00141D28" w:rsidRPr="006A4E85">
        <w:rPr>
          <w:rFonts w:ascii="Tahoma" w:hAnsi="Tahoma" w:cs="Tahoma"/>
          <w:color w:val="0070C0"/>
          <w:sz w:val="24"/>
          <w:szCs w:val="24"/>
        </w:rPr>
        <w:t>modificaciones al</w:t>
      </w:r>
      <w:r w:rsidRPr="006A4E85">
        <w:rPr>
          <w:rFonts w:ascii="Tahoma" w:hAnsi="Tahoma" w:cs="Tahoma"/>
          <w:color w:val="0070C0"/>
          <w:sz w:val="24"/>
          <w:szCs w:val="24"/>
        </w:rPr>
        <w:t xml:space="preserve"> amparo de estabilidad de la obra.  </w:t>
      </w:r>
    </w:p>
    <w:p w:rsidR="002F1FB5" w:rsidRPr="006A4E85" w:rsidRDefault="002F1FB5" w:rsidP="009273B9">
      <w:pPr>
        <w:widowControl w:val="0"/>
        <w:numPr>
          <w:ilvl w:val="0"/>
          <w:numId w:val="6"/>
        </w:numPr>
        <w:adjustRightInd w:val="0"/>
        <w:ind w:left="1134" w:hanging="424"/>
        <w:contextualSpacing/>
        <w:jc w:val="both"/>
        <w:textAlignment w:val="baseline"/>
        <w:rPr>
          <w:rFonts w:ascii="Tahoma" w:hAnsi="Tahoma" w:cs="Tahoma"/>
          <w:color w:val="0070C0"/>
          <w:sz w:val="24"/>
          <w:szCs w:val="24"/>
        </w:rPr>
      </w:pPr>
      <w:r w:rsidRPr="006A4E85">
        <w:rPr>
          <w:rFonts w:ascii="Tahoma" w:hAnsi="Tahoma" w:cs="Tahoma"/>
          <w:color w:val="0070C0"/>
          <w:sz w:val="24"/>
          <w:szCs w:val="24"/>
        </w:rPr>
        <w:t xml:space="preserve">Cumplimiento de las obligaciones de seguridad social integral.  </w:t>
      </w:r>
    </w:p>
    <w:p w:rsidR="005F15CA" w:rsidRPr="006A4E85" w:rsidRDefault="005F15CA" w:rsidP="00D56EE5">
      <w:pPr>
        <w:pStyle w:val="Prrafodelista"/>
        <w:numPr>
          <w:ilvl w:val="0"/>
          <w:numId w:val="8"/>
        </w:numPr>
        <w:tabs>
          <w:tab w:val="left" w:pos="426"/>
          <w:tab w:val="left" w:pos="851"/>
        </w:tabs>
        <w:autoSpaceDE w:val="0"/>
        <w:autoSpaceDN w:val="0"/>
        <w:adjustRightInd w:val="0"/>
        <w:ind w:left="426"/>
        <w:jc w:val="both"/>
        <w:rPr>
          <w:rFonts w:ascii="Tahoma" w:hAnsi="Tahoma" w:cs="Tahoma"/>
          <w:color w:val="0070C0"/>
          <w:sz w:val="24"/>
          <w:szCs w:val="24"/>
        </w:rPr>
      </w:pPr>
      <w:r w:rsidRPr="006A4E85">
        <w:rPr>
          <w:rFonts w:ascii="Tahoma" w:hAnsi="Tahoma" w:cs="Tahoma"/>
          <w:color w:val="0070C0"/>
          <w:sz w:val="24"/>
          <w:szCs w:val="24"/>
        </w:rPr>
        <w:t>Verificar el cumplimiento por parte del contratista a los procesos y procedimientos del Sistema de Gestión de Calidad de la Empresa y al manual de interventoría y supervisión adoptado.</w:t>
      </w:r>
    </w:p>
    <w:p w:rsidR="005F15CA" w:rsidRPr="006A4E85" w:rsidRDefault="00082A0B" w:rsidP="00D56EE5">
      <w:pPr>
        <w:pStyle w:val="Prrafodelista"/>
        <w:numPr>
          <w:ilvl w:val="0"/>
          <w:numId w:val="8"/>
        </w:numPr>
        <w:tabs>
          <w:tab w:val="left" w:pos="851"/>
        </w:tabs>
        <w:autoSpaceDE w:val="0"/>
        <w:autoSpaceDN w:val="0"/>
        <w:adjustRightInd w:val="0"/>
        <w:ind w:left="426"/>
        <w:jc w:val="both"/>
        <w:rPr>
          <w:rFonts w:ascii="Tahoma" w:hAnsi="Tahoma" w:cs="Tahoma"/>
          <w:color w:val="0070C0"/>
          <w:sz w:val="24"/>
          <w:szCs w:val="24"/>
        </w:rPr>
      </w:pPr>
      <w:r w:rsidRPr="006A4E85">
        <w:rPr>
          <w:rFonts w:ascii="Tahoma" w:hAnsi="Tahoma" w:cs="Tahoma"/>
          <w:color w:val="0070C0"/>
          <w:sz w:val="24"/>
          <w:szCs w:val="24"/>
        </w:rPr>
        <w:t>Cargar en el Sistema Aquacun la información relacionada con el avance de la obra.</w:t>
      </w:r>
    </w:p>
    <w:p w:rsidR="002F1FB5" w:rsidRPr="006A4E85" w:rsidRDefault="002F1FB5" w:rsidP="00141D28">
      <w:pPr>
        <w:widowControl w:val="0"/>
        <w:tabs>
          <w:tab w:val="left" w:pos="3706"/>
        </w:tabs>
        <w:adjustRightInd w:val="0"/>
        <w:jc w:val="both"/>
        <w:textAlignment w:val="baseline"/>
        <w:rPr>
          <w:rFonts w:ascii="Tahoma" w:hAnsi="Tahoma" w:cs="Tahoma"/>
          <w:color w:val="0070C0"/>
          <w:sz w:val="24"/>
          <w:szCs w:val="24"/>
        </w:rPr>
      </w:pPr>
    </w:p>
    <w:p w:rsidR="002F1FB5" w:rsidRPr="006A4E85" w:rsidRDefault="002F1FB5" w:rsidP="002F1FB5">
      <w:pPr>
        <w:suppressAutoHyphens/>
        <w:contextualSpacing/>
        <w:jc w:val="both"/>
        <w:rPr>
          <w:rFonts w:ascii="Tahoma" w:hAnsi="Tahoma" w:cs="Tahoma"/>
          <w:b/>
          <w:color w:val="0070C0"/>
          <w:sz w:val="24"/>
          <w:szCs w:val="24"/>
        </w:rPr>
      </w:pPr>
      <w:r w:rsidRPr="006A4E85">
        <w:rPr>
          <w:rFonts w:ascii="Tahoma" w:hAnsi="Tahoma" w:cs="Tahoma"/>
          <w:b/>
          <w:color w:val="0070C0"/>
          <w:sz w:val="24"/>
          <w:szCs w:val="24"/>
        </w:rPr>
        <w:t>ALCANCE PRESUPUESTAL Y FINANCIERO:</w:t>
      </w:r>
    </w:p>
    <w:p w:rsidR="002F1FB5" w:rsidRPr="006A4E85" w:rsidRDefault="002F1FB5" w:rsidP="002F1FB5">
      <w:pPr>
        <w:pStyle w:val="Style62"/>
        <w:widowControl/>
        <w:spacing w:line="240" w:lineRule="auto"/>
        <w:ind w:firstLine="0"/>
        <w:rPr>
          <w:rFonts w:ascii="Tahoma" w:eastAsia="Calibri" w:hAnsi="Tahoma" w:cs="Tahoma"/>
          <w:bCs/>
          <w:color w:val="0070C0"/>
          <w:lang w:val="es-MX" w:eastAsia="es-ES"/>
        </w:rPr>
      </w:pPr>
    </w:p>
    <w:p w:rsidR="002F1FB5" w:rsidRPr="006A4E85" w:rsidRDefault="002F1FB5" w:rsidP="009273B9">
      <w:pPr>
        <w:pStyle w:val="Style62"/>
        <w:widowControl/>
        <w:numPr>
          <w:ilvl w:val="0"/>
          <w:numId w:val="10"/>
        </w:numPr>
        <w:spacing w:line="240" w:lineRule="auto"/>
        <w:ind w:left="284" w:hanging="284"/>
        <w:rPr>
          <w:rFonts w:ascii="Tahoma" w:eastAsia="Calibri" w:hAnsi="Tahoma" w:cs="Tahoma"/>
          <w:bCs/>
          <w:color w:val="0070C0"/>
          <w:lang w:val="es-MX" w:eastAsia="es-ES"/>
        </w:rPr>
      </w:pPr>
      <w:r w:rsidRPr="006A4E85">
        <w:rPr>
          <w:rFonts w:ascii="Tahoma" w:eastAsia="Calibri" w:hAnsi="Tahoma" w:cs="Tahoma"/>
          <w:bCs/>
          <w:color w:val="0070C0"/>
          <w:lang w:val="es-MX" w:eastAsia="es-ES"/>
        </w:rPr>
        <w:t>Solicitar al contratista de obra la apertura de la cuenta bancaria, fiducia o patrimonio autónomo, según sea el caso, para el manejo del anticipo.</w:t>
      </w:r>
    </w:p>
    <w:p w:rsidR="002F1FB5" w:rsidRPr="006A4E85" w:rsidRDefault="002F1FB5" w:rsidP="009273B9">
      <w:pPr>
        <w:pStyle w:val="Style31"/>
        <w:widowControl/>
        <w:numPr>
          <w:ilvl w:val="0"/>
          <w:numId w:val="10"/>
        </w:numPr>
        <w:tabs>
          <w:tab w:val="left" w:pos="284"/>
          <w:tab w:val="left" w:pos="993"/>
        </w:tabs>
        <w:spacing w:line="240" w:lineRule="auto"/>
        <w:ind w:left="284" w:hanging="284"/>
        <w:jc w:val="left"/>
        <w:rPr>
          <w:rFonts w:ascii="Tahoma" w:eastAsia="Calibri" w:hAnsi="Tahoma" w:cs="Tahoma"/>
          <w:bCs/>
          <w:color w:val="0070C0"/>
          <w:lang w:val="es-MX" w:eastAsia="es-ES"/>
        </w:rPr>
      </w:pPr>
      <w:r w:rsidRPr="006A4E85">
        <w:rPr>
          <w:rFonts w:ascii="Tahoma" w:eastAsia="Calibri" w:hAnsi="Tahoma" w:cs="Tahoma"/>
          <w:bCs/>
          <w:color w:val="0070C0"/>
          <w:lang w:val="es-MX" w:eastAsia="es-ES"/>
        </w:rPr>
        <w:t>Solicitar al contratista de obra el informe mensual de inversión del anticipo con los respectivos soportes.</w:t>
      </w:r>
    </w:p>
    <w:p w:rsidR="002F1FB5" w:rsidRPr="006A4E85" w:rsidRDefault="002F1FB5" w:rsidP="009273B9">
      <w:pPr>
        <w:pStyle w:val="Style31"/>
        <w:widowControl/>
        <w:numPr>
          <w:ilvl w:val="0"/>
          <w:numId w:val="10"/>
        </w:numPr>
        <w:tabs>
          <w:tab w:val="left" w:pos="284"/>
        </w:tabs>
        <w:spacing w:line="240" w:lineRule="auto"/>
        <w:ind w:left="284" w:hanging="284"/>
        <w:rPr>
          <w:rFonts w:ascii="Tahoma" w:eastAsia="Calibri" w:hAnsi="Tahoma" w:cs="Tahoma"/>
          <w:bCs/>
          <w:color w:val="0070C0"/>
          <w:lang w:val="es-MX" w:eastAsia="es-ES"/>
        </w:rPr>
      </w:pPr>
      <w:r w:rsidRPr="006A4E85">
        <w:rPr>
          <w:rFonts w:ascii="Tahoma" w:eastAsia="Calibri" w:hAnsi="Tahoma" w:cs="Tahoma"/>
          <w:bCs/>
          <w:color w:val="0070C0"/>
          <w:lang w:val="es-MX" w:eastAsia="es-ES"/>
        </w:rPr>
        <w:t>Preparar con el contratista las actas de recibo de obra, estableciendo las cantidades de ítems de obra ejecutados y recibidos como los valores a pagar y a descontar.</w:t>
      </w:r>
    </w:p>
    <w:p w:rsidR="002F1FB5" w:rsidRPr="006A4E85" w:rsidRDefault="002F1FB5" w:rsidP="009273B9">
      <w:pPr>
        <w:pStyle w:val="Style31"/>
        <w:widowControl/>
        <w:numPr>
          <w:ilvl w:val="0"/>
          <w:numId w:val="10"/>
        </w:numPr>
        <w:tabs>
          <w:tab w:val="left" w:pos="284"/>
          <w:tab w:val="left" w:pos="993"/>
        </w:tabs>
        <w:spacing w:line="240" w:lineRule="auto"/>
        <w:ind w:left="284" w:hanging="284"/>
        <w:rPr>
          <w:rFonts w:ascii="Tahoma" w:eastAsia="Calibri" w:hAnsi="Tahoma" w:cs="Tahoma"/>
          <w:bCs/>
          <w:color w:val="0070C0"/>
          <w:lang w:val="es-MX" w:eastAsia="es-ES"/>
        </w:rPr>
      </w:pPr>
      <w:r w:rsidRPr="006A4E85">
        <w:rPr>
          <w:rFonts w:ascii="Tahoma" w:eastAsia="Calibri" w:hAnsi="Tahoma" w:cs="Tahoma"/>
          <w:bCs/>
          <w:color w:val="0070C0"/>
          <w:lang w:val="es-MX" w:eastAsia="es-ES"/>
        </w:rPr>
        <w:lastRenderedPageBreak/>
        <w:t>Revisar que las facturas presentadas por el</w:t>
      </w:r>
      <w:r w:rsidR="00141D28">
        <w:rPr>
          <w:rFonts w:ascii="Tahoma" w:eastAsia="Calibri" w:hAnsi="Tahoma" w:cs="Tahoma"/>
          <w:bCs/>
          <w:color w:val="0070C0"/>
          <w:lang w:val="es-MX" w:eastAsia="es-ES"/>
        </w:rPr>
        <w:t xml:space="preserve"> </w:t>
      </w:r>
      <w:r w:rsidRPr="006A4E85">
        <w:rPr>
          <w:rFonts w:ascii="Tahoma" w:eastAsia="Calibri" w:hAnsi="Tahoma" w:cs="Tahoma"/>
          <w:bCs/>
          <w:color w:val="0070C0"/>
          <w:lang w:val="es-MX" w:eastAsia="es-ES"/>
        </w:rPr>
        <w:t>contratista de obra, cumplan los requisitos legales y los establecidos en el contrato (IVA, ICA, amortización de anticipo etc.).</w:t>
      </w:r>
    </w:p>
    <w:p w:rsidR="002F1FB5" w:rsidRPr="006A4E85" w:rsidRDefault="002F1FB5" w:rsidP="009273B9">
      <w:pPr>
        <w:pStyle w:val="Style31"/>
        <w:widowControl/>
        <w:numPr>
          <w:ilvl w:val="0"/>
          <w:numId w:val="10"/>
        </w:numPr>
        <w:tabs>
          <w:tab w:val="left" w:pos="284"/>
          <w:tab w:val="left" w:pos="709"/>
          <w:tab w:val="left" w:pos="993"/>
        </w:tabs>
        <w:spacing w:line="240" w:lineRule="auto"/>
        <w:ind w:left="284" w:hanging="284"/>
        <w:rPr>
          <w:rFonts w:ascii="Tahoma" w:eastAsia="Calibri" w:hAnsi="Tahoma" w:cs="Tahoma"/>
          <w:bCs/>
          <w:color w:val="0070C0"/>
          <w:lang w:val="es-MX" w:eastAsia="es-ES"/>
        </w:rPr>
      </w:pPr>
      <w:r w:rsidRPr="006A4E85">
        <w:rPr>
          <w:rFonts w:ascii="Tahoma" w:eastAsia="Calibri" w:hAnsi="Tahoma" w:cs="Tahoma"/>
          <w:bCs/>
          <w:color w:val="0070C0"/>
          <w:lang w:val="es-MX" w:eastAsia="es-ES"/>
        </w:rPr>
        <w:t>Mantener actualizados los valores pagados al contratista y la amortización al anticipo.</w:t>
      </w:r>
    </w:p>
    <w:p w:rsidR="002F1FB5" w:rsidRPr="006A4E85" w:rsidRDefault="002F1FB5" w:rsidP="009273B9">
      <w:pPr>
        <w:pStyle w:val="Style31"/>
        <w:widowControl/>
        <w:numPr>
          <w:ilvl w:val="0"/>
          <w:numId w:val="10"/>
        </w:numPr>
        <w:tabs>
          <w:tab w:val="left" w:pos="284"/>
          <w:tab w:val="left" w:pos="709"/>
          <w:tab w:val="left" w:pos="993"/>
        </w:tabs>
        <w:spacing w:line="240" w:lineRule="auto"/>
        <w:ind w:left="284" w:hanging="284"/>
        <w:rPr>
          <w:rFonts w:ascii="Tahoma" w:eastAsia="Calibri" w:hAnsi="Tahoma" w:cs="Tahoma"/>
          <w:bCs/>
          <w:color w:val="0070C0"/>
          <w:lang w:val="es-MX" w:eastAsia="es-ES"/>
        </w:rPr>
      </w:pPr>
      <w:r w:rsidRPr="006A4E85">
        <w:rPr>
          <w:rFonts w:ascii="Tahoma" w:eastAsia="Calibri" w:hAnsi="Tahoma" w:cs="Tahoma"/>
          <w:bCs/>
          <w:color w:val="0070C0"/>
          <w:lang w:val="es-MX" w:eastAsia="es-ES"/>
        </w:rPr>
        <w:t>Constatar el buen manejo e inversión de los recursos del contrato de obra mediante control de pagos de obras.</w:t>
      </w:r>
    </w:p>
    <w:p w:rsidR="002F1FB5" w:rsidRPr="006A4E85" w:rsidRDefault="002F1FB5" w:rsidP="009273B9">
      <w:pPr>
        <w:pStyle w:val="Style38"/>
        <w:widowControl/>
        <w:numPr>
          <w:ilvl w:val="0"/>
          <w:numId w:val="10"/>
        </w:numPr>
        <w:tabs>
          <w:tab w:val="left" w:pos="284"/>
          <w:tab w:val="left" w:pos="993"/>
        </w:tabs>
        <w:spacing w:line="240" w:lineRule="auto"/>
        <w:ind w:left="284" w:hanging="284"/>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Solicitar la actualización o revisión de precios y el mantenimiento de las condiciones iniciales del mismo del contrato de obra</w:t>
      </w:r>
    </w:p>
    <w:p w:rsidR="002F1FB5" w:rsidRPr="006A4E85" w:rsidRDefault="002F1FB5" w:rsidP="009273B9">
      <w:pPr>
        <w:pStyle w:val="Style38"/>
        <w:widowControl/>
        <w:numPr>
          <w:ilvl w:val="0"/>
          <w:numId w:val="10"/>
        </w:numPr>
        <w:tabs>
          <w:tab w:val="left" w:pos="284"/>
          <w:tab w:val="left" w:pos="993"/>
        </w:tabs>
        <w:spacing w:line="240" w:lineRule="auto"/>
        <w:ind w:left="284" w:hanging="284"/>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Llevar, para el contrato de obra, un cuadernillo financiero con todos los documentos derivados del proceso de cuentas tramitadas, que contendrá mínimo:</w:t>
      </w:r>
    </w:p>
    <w:p w:rsidR="002F1FB5" w:rsidRPr="006A4E85" w:rsidRDefault="002F1FB5" w:rsidP="009273B9">
      <w:pPr>
        <w:pStyle w:val="Style25"/>
        <w:widowControl/>
        <w:numPr>
          <w:ilvl w:val="0"/>
          <w:numId w:val="9"/>
        </w:numPr>
        <w:tabs>
          <w:tab w:val="left" w:pos="709"/>
        </w:tabs>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entrega de anticipo.</w:t>
      </w:r>
    </w:p>
    <w:p w:rsidR="002F1FB5" w:rsidRPr="006A4E85" w:rsidRDefault="002F1FB5" w:rsidP="009273B9">
      <w:pPr>
        <w:pStyle w:val="Style25"/>
        <w:widowControl/>
        <w:numPr>
          <w:ilvl w:val="0"/>
          <w:numId w:val="9"/>
        </w:numPr>
        <w:tabs>
          <w:tab w:val="left" w:pos="709"/>
        </w:tabs>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reajustes.</w:t>
      </w:r>
    </w:p>
    <w:p w:rsidR="002F1FB5" w:rsidRPr="006A4E85" w:rsidRDefault="002F1FB5" w:rsidP="009273B9">
      <w:pPr>
        <w:pStyle w:val="Style25"/>
        <w:widowControl/>
        <w:numPr>
          <w:ilvl w:val="0"/>
          <w:numId w:val="9"/>
        </w:numPr>
        <w:tabs>
          <w:tab w:val="left" w:pos="709"/>
        </w:tabs>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recibo parcial.</w:t>
      </w:r>
    </w:p>
    <w:p w:rsidR="002F1FB5" w:rsidRPr="006A4E85" w:rsidRDefault="002F1FB5" w:rsidP="009273B9">
      <w:pPr>
        <w:pStyle w:val="Style25"/>
        <w:widowControl/>
        <w:numPr>
          <w:ilvl w:val="0"/>
          <w:numId w:val="9"/>
        </w:numPr>
        <w:tabs>
          <w:tab w:val="left" w:pos="709"/>
        </w:tabs>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recibo final.</w:t>
      </w:r>
    </w:p>
    <w:p w:rsidR="002F1FB5" w:rsidRPr="006A4E85" w:rsidRDefault="002F1FB5" w:rsidP="009273B9">
      <w:pPr>
        <w:pStyle w:val="Style25"/>
        <w:widowControl/>
        <w:numPr>
          <w:ilvl w:val="0"/>
          <w:numId w:val="9"/>
        </w:numPr>
        <w:tabs>
          <w:tab w:val="left" w:pos="709"/>
        </w:tabs>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liquidación del contrato de obra.</w:t>
      </w:r>
    </w:p>
    <w:p w:rsidR="002F1FB5" w:rsidRPr="006A4E85" w:rsidRDefault="002F1FB5" w:rsidP="009273B9">
      <w:pPr>
        <w:pStyle w:val="Style25"/>
        <w:widowControl/>
        <w:numPr>
          <w:ilvl w:val="0"/>
          <w:numId w:val="9"/>
        </w:numPr>
        <w:tabs>
          <w:tab w:val="left" w:pos="709"/>
        </w:tabs>
        <w:rPr>
          <w:rFonts w:ascii="Tahoma" w:eastAsia="Calibri" w:hAnsi="Tahoma" w:cs="Tahoma"/>
          <w:bCs/>
          <w:color w:val="0070C0"/>
          <w:lang w:val="es-MX" w:eastAsia="es-ES"/>
        </w:rPr>
      </w:pPr>
      <w:r w:rsidRPr="006A4E85">
        <w:rPr>
          <w:rFonts w:ascii="Tahoma" w:eastAsia="Calibri" w:hAnsi="Tahoma" w:cs="Tahoma"/>
          <w:bCs/>
          <w:color w:val="0070C0"/>
          <w:lang w:val="es-MX" w:eastAsia="es-ES"/>
        </w:rPr>
        <w:t>Plan de inversión del anticipo y sus informes de manejo.</w:t>
      </w:r>
    </w:p>
    <w:p w:rsidR="002F1FB5" w:rsidRPr="006A4E85" w:rsidRDefault="002F1FB5" w:rsidP="009273B9">
      <w:pPr>
        <w:pStyle w:val="Style25"/>
        <w:widowControl/>
        <w:numPr>
          <w:ilvl w:val="0"/>
          <w:numId w:val="9"/>
        </w:numPr>
        <w:tabs>
          <w:tab w:val="left" w:pos="709"/>
        </w:tabs>
        <w:rPr>
          <w:rFonts w:ascii="Tahoma" w:eastAsia="Calibri" w:hAnsi="Tahoma" w:cs="Tahoma"/>
          <w:bCs/>
          <w:color w:val="0070C0"/>
          <w:lang w:val="es-MX" w:eastAsia="es-ES"/>
        </w:rPr>
      </w:pPr>
      <w:r w:rsidRPr="006A4E85">
        <w:rPr>
          <w:rFonts w:ascii="Tahoma" w:eastAsia="Calibri" w:hAnsi="Tahoma" w:cs="Tahoma"/>
          <w:bCs/>
          <w:color w:val="0070C0"/>
          <w:lang w:val="es-MX" w:eastAsia="es-ES"/>
        </w:rPr>
        <w:t>Control financiero del contrato.</w:t>
      </w:r>
    </w:p>
    <w:p w:rsidR="002F1FB5" w:rsidRPr="006A4E85" w:rsidRDefault="002F1FB5" w:rsidP="009273B9">
      <w:pPr>
        <w:pStyle w:val="Style25"/>
        <w:widowControl/>
        <w:numPr>
          <w:ilvl w:val="0"/>
          <w:numId w:val="9"/>
        </w:numPr>
        <w:tabs>
          <w:tab w:val="left" w:pos="709"/>
        </w:tabs>
        <w:rPr>
          <w:rFonts w:ascii="Tahoma" w:eastAsia="Calibri" w:hAnsi="Tahoma" w:cs="Tahoma"/>
          <w:bCs/>
          <w:color w:val="0070C0"/>
          <w:lang w:val="es-MX" w:eastAsia="es-ES"/>
        </w:rPr>
      </w:pPr>
      <w:r w:rsidRPr="006A4E85">
        <w:rPr>
          <w:rFonts w:ascii="Tahoma" w:eastAsia="Calibri" w:hAnsi="Tahoma" w:cs="Tahoma"/>
          <w:bCs/>
          <w:color w:val="0070C0"/>
          <w:lang w:val="es-MX" w:eastAsia="es-ES"/>
        </w:rPr>
        <w:t>Control y reintegro de rendimientos financieros.</w:t>
      </w:r>
    </w:p>
    <w:p w:rsidR="002F1FB5" w:rsidRPr="006A4E85" w:rsidRDefault="002F1FB5" w:rsidP="002F1FB5">
      <w:pPr>
        <w:autoSpaceDE w:val="0"/>
        <w:autoSpaceDN w:val="0"/>
        <w:ind w:left="720"/>
        <w:rPr>
          <w:rFonts w:ascii="Tahoma" w:hAnsi="Tahoma" w:cs="Tahoma"/>
          <w:b/>
          <w:color w:val="0070C0"/>
          <w:sz w:val="24"/>
          <w:szCs w:val="24"/>
          <w:lang w:val="es-CO"/>
        </w:rPr>
      </w:pPr>
    </w:p>
    <w:p w:rsidR="002F1FB5" w:rsidRPr="006A4E85" w:rsidRDefault="002F1FB5" w:rsidP="002F1FB5">
      <w:pPr>
        <w:suppressAutoHyphens/>
        <w:contextualSpacing/>
        <w:jc w:val="both"/>
        <w:rPr>
          <w:rFonts w:ascii="Tahoma" w:hAnsi="Tahoma" w:cs="Tahoma"/>
          <w:b/>
          <w:color w:val="0070C0"/>
          <w:sz w:val="24"/>
          <w:szCs w:val="24"/>
        </w:rPr>
      </w:pPr>
      <w:r w:rsidRPr="006A4E85">
        <w:rPr>
          <w:rFonts w:ascii="Tahoma" w:hAnsi="Tahoma" w:cs="Tahoma"/>
          <w:b/>
          <w:color w:val="0070C0"/>
          <w:sz w:val="24"/>
          <w:szCs w:val="24"/>
        </w:rPr>
        <w:t>ALCANCE LEGAL:</w:t>
      </w:r>
    </w:p>
    <w:p w:rsidR="002F1FB5" w:rsidRPr="006A4E85" w:rsidRDefault="002F1FB5" w:rsidP="002F1FB5">
      <w:pPr>
        <w:pStyle w:val="Style11"/>
        <w:widowControl/>
        <w:ind w:left="426"/>
        <w:jc w:val="left"/>
        <w:rPr>
          <w:rFonts w:ascii="Tahoma" w:eastAsia="Calibri" w:hAnsi="Tahoma" w:cs="Tahoma"/>
          <w:bCs/>
          <w:color w:val="0070C0"/>
          <w:lang w:val="es-MX" w:eastAsia="es-ES"/>
        </w:rPr>
      </w:pPr>
    </w:p>
    <w:p w:rsidR="002F1FB5" w:rsidRPr="006A4E85" w:rsidRDefault="002F1FB5" w:rsidP="009273B9">
      <w:pPr>
        <w:pStyle w:val="Style11"/>
        <w:widowControl/>
        <w:numPr>
          <w:ilvl w:val="0"/>
          <w:numId w:val="12"/>
        </w:numPr>
        <w:ind w:left="426" w:hanging="426"/>
        <w:jc w:val="left"/>
        <w:rPr>
          <w:rFonts w:ascii="Tahoma" w:eastAsia="Calibri" w:hAnsi="Tahoma" w:cs="Tahoma"/>
          <w:bCs/>
          <w:color w:val="0070C0"/>
          <w:lang w:val="es-MX" w:eastAsia="es-ES"/>
        </w:rPr>
      </w:pPr>
      <w:r w:rsidRPr="006A4E85">
        <w:rPr>
          <w:rFonts w:ascii="Tahoma" w:eastAsia="Calibri" w:hAnsi="Tahoma" w:cs="Tahoma"/>
          <w:bCs/>
          <w:color w:val="0070C0"/>
          <w:lang w:val="es-MX" w:eastAsia="es-ES"/>
        </w:rPr>
        <w:t xml:space="preserve">Exigir el cumplimiento de los requisitos de legalización del contrato de obra. (La cancelación de los impuestos a que haya lugar). </w:t>
      </w:r>
    </w:p>
    <w:p w:rsidR="002F1FB5" w:rsidRPr="006A4E85" w:rsidRDefault="002F1FB5" w:rsidP="009273B9">
      <w:pPr>
        <w:pStyle w:val="Style20"/>
        <w:widowControl/>
        <w:numPr>
          <w:ilvl w:val="0"/>
          <w:numId w:val="12"/>
        </w:numPr>
        <w:spacing w:line="240" w:lineRule="auto"/>
        <w:ind w:left="426" w:right="-1" w:hanging="426"/>
        <w:rPr>
          <w:rFonts w:ascii="Tahoma" w:eastAsia="Calibri" w:hAnsi="Tahoma" w:cs="Tahoma"/>
          <w:bCs/>
          <w:color w:val="0070C0"/>
          <w:lang w:val="es-MX" w:eastAsia="es-ES"/>
        </w:rPr>
      </w:pPr>
      <w:r w:rsidRPr="006A4E85">
        <w:rPr>
          <w:rFonts w:ascii="Tahoma" w:eastAsia="Calibri" w:hAnsi="Tahoma" w:cs="Tahoma"/>
          <w:bCs/>
          <w:color w:val="0070C0"/>
          <w:lang w:val="es-MX" w:eastAsia="es-ES"/>
        </w:rPr>
        <w:t>Conocer los documentos de la etapa precontractual del contrato de obra.</w:t>
      </w:r>
    </w:p>
    <w:p w:rsidR="002F1FB5" w:rsidRPr="006A4E85" w:rsidRDefault="002F1FB5" w:rsidP="009273B9">
      <w:pPr>
        <w:pStyle w:val="Style20"/>
        <w:widowControl/>
        <w:numPr>
          <w:ilvl w:val="0"/>
          <w:numId w:val="12"/>
        </w:numPr>
        <w:spacing w:line="240" w:lineRule="auto"/>
        <w:ind w:left="426" w:right="-1" w:hanging="426"/>
        <w:rPr>
          <w:rFonts w:ascii="Tahoma" w:eastAsia="Calibri" w:hAnsi="Tahoma" w:cs="Tahoma"/>
          <w:bCs/>
          <w:color w:val="0070C0"/>
          <w:lang w:val="es-MX" w:eastAsia="es-ES"/>
        </w:rPr>
      </w:pPr>
      <w:r w:rsidRPr="006A4E85">
        <w:rPr>
          <w:rFonts w:ascii="Tahoma" w:eastAsia="Calibri" w:hAnsi="Tahoma" w:cs="Tahoma"/>
          <w:bCs/>
          <w:color w:val="0070C0"/>
          <w:lang w:val="es-MX" w:eastAsia="es-ES"/>
        </w:rPr>
        <w:t>Cumplir y hacer cumplir las cláusulas del contrato de obra.</w:t>
      </w:r>
    </w:p>
    <w:p w:rsidR="002F1FB5" w:rsidRPr="006A4E85" w:rsidRDefault="002F1FB5" w:rsidP="009273B9">
      <w:pPr>
        <w:pStyle w:val="Style31"/>
        <w:widowControl/>
        <w:numPr>
          <w:ilvl w:val="0"/>
          <w:numId w:val="12"/>
        </w:numPr>
        <w:tabs>
          <w:tab w:val="left" w:pos="426"/>
        </w:tabs>
        <w:spacing w:line="240" w:lineRule="auto"/>
        <w:ind w:left="426" w:hanging="426"/>
        <w:rPr>
          <w:rFonts w:ascii="Tahoma" w:eastAsia="Calibri" w:hAnsi="Tahoma" w:cs="Tahoma"/>
          <w:bCs/>
          <w:color w:val="0070C0"/>
          <w:lang w:val="es-MX" w:eastAsia="es-ES"/>
        </w:rPr>
      </w:pPr>
      <w:r w:rsidRPr="006A4E85">
        <w:rPr>
          <w:rFonts w:ascii="Tahoma" w:eastAsia="Calibri" w:hAnsi="Tahoma" w:cs="Tahoma"/>
          <w:bCs/>
          <w:color w:val="0070C0"/>
          <w:lang w:val="es-MX" w:eastAsia="es-ES"/>
        </w:rPr>
        <w:t>Verificar en el contrato de obra la existencia de la garantía única y su póliza anexa junto con su aprobación, vigencia y cubrimiento de los amparos establecidos contractual y legalmente.</w:t>
      </w:r>
    </w:p>
    <w:p w:rsidR="002F1FB5" w:rsidRPr="006A4E85" w:rsidRDefault="002F1FB5" w:rsidP="009273B9">
      <w:pPr>
        <w:pStyle w:val="Style31"/>
        <w:widowControl/>
        <w:numPr>
          <w:ilvl w:val="0"/>
          <w:numId w:val="12"/>
        </w:numPr>
        <w:tabs>
          <w:tab w:val="left" w:pos="426"/>
        </w:tabs>
        <w:spacing w:line="240" w:lineRule="auto"/>
        <w:ind w:left="426" w:hanging="426"/>
        <w:rPr>
          <w:rFonts w:ascii="Tahoma" w:eastAsia="Calibri" w:hAnsi="Tahoma" w:cs="Tahoma"/>
          <w:bCs/>
          <w:color w:val="0070C0"/>
          <w:lang w:val="es-MX" w:eastAsia="es-ES"/>
        </w:rPr>
      </w:pPr>
      <w:r w:rsidRPr="006A4E85">
        <w:rPr>
          <w:rFonts w:ascii="Tahoma" w:eastAsia="Calibri" w:hAnsi="Tahoma" w:cs="Tahoma"/>
          <w:bCs/>
          <w:color w:val="0070C0"/>
          <w:lang w:val="es-MX" w:eastAsia="es-ES"/>
        </w:rPr>
        <w:t>Solicitar al contratista de obra la modificación al inicio de la vigencia de la garantía única y su póliza anexa, a partir de la fecha de firma del acta de inicio.</w:t>
      </w:r>
    </w:p>
    <w:p w:rsidR="002F1FB5" w:rsidRPr="006A4E85" w:rsidRDefault="002F1FB5" w:rsidP="009273B9">
      <w:pPr>
        <w:pStyle w:val="Style31"/>
        <w:widowControl/>
        <w:numPr>
          <w:ilvl w:val="0"/>
          <w:numId w:val="12"/>
        </w:numPr>
        <w:tabs>
          <w:tab w:val="left" w:pos="426"/>
        </w:tabs>
        <w:spacing w:line="240" w:lineRule="auto"/>
        <w:ind w:left="426" w:hanging="426"/>
        <w:rPr>
          <w:rFonts w:ascii="Tahoma" w:eastAsia="Calibri" w:hAnsi="Tahoma" w:cs="Tahoma"/>
          <w:bCs/>
          <w:color w:val="0070C0"/>
          <w:lang w:val="es-MX" w:eastAsia="es-ES"/>
        </w:rPr>
      </w:pPr>
      <w:r w:rsidRPr="006A4E85">
        <w:rPr>
          <w:rFonts w:ascii="Tahoma" w:eastAsia="Calibri" w:hAnsi="Tahoma" w:cs="Tahoma"/>
          <w:bCs/>
          <w:color w:val="0070C0"/>
          <w:lang w:val="es-MX" w:eastAsia="es-ES"/>
        </w:rPr>
        <w:t xml:space="preserve">Informar </w:t>
      </w:r>
      <w:r w:rsidRPr="006A4E85">
        <w:rPr>
          <w:rFonts w:ascii="Tahoma" w:hAnsi="Tahoma" w:cs="Tahoma"/>
          <w:color w:val="0070C0"/>
          <w:lang w:val="es-MX"/>
        </w:rPr>
        <w:t>a los Municipios y/o el operador</w:t>
      </w:r>
      <w:r w:rsidRPr="006A4E85">
        <w:rPr>
          <w:rFonts w:ascii="Tahoma" w:eastAsia="Calibri" w:hAnsi="Tahoma" w:cs="Tahoma"/>
          <w:bCs/>
          <w:color w:val="0070C0"/>
          <w:lang w:val="es-MX" w:eastAsia="es-ES"/>
        </w:rPr>
        <w:t xml:space="preserve">, el incumplimiento de cualquier obligación contractual del contratista de obra. Para estos efectos deberá soportar la solicitud y adelantar los procedimientos respectivos determinados por </w:t>
      </w:r>
      <w:r w:rsidRPr="006A4E85">
        <w:rPr>
          <w:rFonts w:ascii="Tahoma" w:hAnsi="Tahoma" w:cs="Tahoma"/>
          <w:color w:val="0070C0"/>
          <w:lang w:val="es-MX"/>
        </w:rPr>
        <w:t>los Municipios</w:t>
      </w:r>
      <w:r w:rsidRPr="006A4E85">
        <w:rPr>
          <w:rFonts w:ascii="Tahoma" w:eastAsia="Calibri" w:hAnsi="Tahoma" w:cs="Tahoma"/>
          <w:bCs/>
          <w:color w:val="0070C0"/>
          <w:lang w:val="es-MX" w:eastAsia="es-ES"/>
        </w:rPr>
        <w:t xml:space="preserve"> y/o el operador.  Deberá informar estas situaciones a la Empresa.  </w:t>
      </w:r>
    </w:p>
    <w:p w:rsidR="002F1FB5" w:rsidRPr="006A4E85" w:rsidRDefault="002F1FB5" w:rsidP="009273B9">
      <w:pPr>
        <w:pStyle w:val="Style31"/>
        <w:widowControl/>
        <w:numPr>
          <w:ilvl w:val="0"/>
          <w:numId w:val="12"/>
        </w:numPr>
        <w:tabs>
          <w:tab w:val="left" w:pos="426"/>
        </w:tabs>
        <w:spacing w:line="240" w:lineRule="auto"/>
        <w:ind w:left="426" w:hanging="426"/>
        <w:rPr>
          <w:rFonts w:ascii="Tahoma" w:eastAsia="Calibri" w:hAnsi="Tahoma" w:cs="Tahoma"/>
          <w:bCs/>
          <w:color w:val="0070C0"/>
          <w:lang w:val="es-MX" w:eastAsia="es-ES"/>
        </w:rPr>
      </w:pPr>
      <w:r w:rsidRPr="006A4E85">
        <w:rPr>
          <w:rFonts w:ascii="Tahoma" w:eastAsia="Calibri" w:hAnsi="Tahoma" w:cs="Tahoma"/>
          <w:bCs/>
          <w:color w:val="0070C0"/>
          <w:lang w:val="es-MX" w:eastAsia="es-ES"/>
        </w:rPr>
        <w:t xml:space="preserve">Solicitar </w:t>
      </w:r>
      <w:r w:rsidRPr="006A4E85">
        <w:rPr>
          <w:rFonts w:ascii="Tahoma" w:hAnsi="Tahoma" w:cs="Tahoma"/>
          <w:color w:val="0070C0"/>
          <w:lang w:val="es-MX"/>
        </w:rPr>
        <w:t>a los Municipios y/o el operador</w:t>
      </w:r>
      <w:r w:rsidRPr="006A4E85">
        <w:rPr>
          <w:rFonts w:ascii="Tahoma" w:eastAsia="Calibri" w:hAnsi="Tahoma" w:cs="Tahoma"/>
          <w:bCs/>
          <w:color w:val="0070C0"/>
          <w:lang w:val="es-MX" w:eastAsia="es-ES"/>
        </w:rPr>
        <w:t xml:space="preserve"> en los casos estipulados en el contrato, la aplicación de las cláusulas excepcionales de terminación, modificación e interpretación unilaterales, multas o caducidad. Para estos efectos deberá soportar la solicitud y adelantar los procedimientos respectivos determinados por</w:t>
      </w:r>
      <w:r w:rsidRPr="006A4E85">
        <w:rPr>
          <w:rFonts w:ascii="Tahoma" w:hAnsi="Tahoma" w:cs="Tahoma"/>
          <w:color w:val="0070C0"/>
          <w:lang w:val="es-MX"/>
        </w:rPr>
        <w:t xml:space="preserve"> los Municipios y/o el operador</w:t>
      </w:r>
      <w:r w:rsidRPr="006A4E85">
        <w:rPr>
          <w:rFonts w:ascii="Tahoma" w:eastAsia="Calibri" w:hAnsi="Tahoma" w:cs="Tahoma"/>
          <w:bCs/>
          <w:color w:val="0070C0"/>
          <w:lang w:val="es-MX" w:eastAsia="es-ES"/>
        </w:rPr>
        <w:t xml:space="preserve">.  Deberá informar estas situaciones a la Empresa.  </w:t>
      </w:r>
    </w:p>
    <w:p w:rsidR="002F1FB5" w:rsidRPr="006A4E85" w:rsidRDefault="002F1FB5" w:rsidP="00D56EE5">
      <w:pPr>
        <w:pStyle w:val="Style31"/>
        <w:widowControl/>
        <w:numPr>
          <w:ilvl w:val="0"/>
          <w:numId w:val="12"/>
        </w:numPr>
        <w:tabs>
          <w:tab w:val="left" w:pos="426"/>
        </w:tabs>
        <w:spacing w:line="240" w:lineRule="auto"/>
        <w:ind w:left="426" w:hanging="426"/>
        <w:rPr>
          <w:rFonts w:ascii="Tahoma" w:eastAsia="Calibri" w:hAnsi="Tahoma" w:cs="Tahoma"/>
          <w:bCs/>
          <w:color w:val="0070C0"/>
          <w:lang w:val="es-MX" w:eastAsia="es-ES"/>
        </w:rPr>
      </w:pPr>
      <w:r w:rsidRPr="006A4E85">
        <w:rPr>
          <w:rFonts w:ascii="Tahoma" w:eastAsia="Calibri" w:hAnsi="Tahoma" w:cs="Tahoma"/>
          <w:bCs/>
          <w:color w:val="0070C0"/>
          <w:lang w:val="es-MX" w:eastAsia="es-ES"/>
        </w:rPr>
        <w:t xml:space="preserve">Solicitar al contratista de obra, copias del certificado de modificación o ampliación de la garantía única en el amparo de estabilidad de obra </w:t>
      </w:r>
      <w:r w:rsidRPr="006A4E85">
        <w:rPr>
          <w:rFonts w:ascii="Tahoma" w:eastAsia="Calibri" w:hAnsi="Tahoma" w:cs="Tahoma"/>
          <w:color w:val="0070C0"/>
          <w:lang w:val="es-MX" w:eastAsia="es-ES"/>
        </w:rPr>
        <w:t xml:space="preserve">y </w:t>
      </w:r>
      <w:r w:rsidRPr="006A4E85">
        <w:rPr>
          <w:rFonts w:ascii="Tahoma" w:eastAsia="Calibri" w:hAnsi="Tahoma" w:cs="Tahoma"/>
          <w:bCs/>
          <w:color w:val="0070C0"/>
          <w:lang w:val="es-MX" w:eastAsia="es-ES"/>
        </w:rPr>
        <w:t xml:space="preserve">modificatorio de los demás </w:t>
      </w:r>
      <w:r w:rsidR="00141D28" w:rsidRPr="006A4E85">
        <w:rPr>
          <w:rFonts w:ascii="Tahoma" w:eastAsia="Calibri" w:hAnsi="Tahoma" w:cs="Tahoma"/>
          <w:bCs/>
          <w:color w:val="0070C0"/>
          <w:lang w:val="es-MX" w:eastAsia="es-ES"/>
        </w:rPr>
        <w:lastRenderedPageBreak/>
        <w:t>amparos,</w:t>
      </w:r>
      <w:r w:rsidRPr="006A4E85">
        <w:rPr>
          <w:rFonts w:ascii="Tahoma" w:eastAsia="Calibri" w:hAnsi="Tahoma" w:cs="Tahoma"/>
          <w:bCs/>
          <w:color w:val="0070C0"/>
          <w:lang w:val="es-MX" w:eastAsia="es-ES"/>
        </w:rPr>
        <w:t xml:space="preserve"> así como de la póliza anexa de responsabilidad civil extra-contractual, junto con su aprobación.</w:t>
      </w:r>
    </w:p>
    <w:p w:rsidR="002F1FB5" w:rsidRPr="006A4E85" w:rsidRDefault="002F1FB5" w:rsidP="00D56EE5">
      <w:pPr>
        <w:pStyle w:val="Style31"/>
        <w:widowControl/>
        <w:numPr>
          <w:ilvl w:val="0"/>
          <w:numId w:val="12"/>
        </w:numPr>
        <w:tabs>
          <w:tab w:val="left" w:pos="426"/>
        </w:tabs>
        <w:spacing w:line="240" w:lineRule="auto"/>
        <w:ind w:left="426" w:hanging="426"/>
        <w:rPr>
          <w:rFonts w:ascii="Tahoma" w:eastAsia="Calibri" w:hAnsi="Tahoma" w:cs="Tahoma"/>
          <w:bCs/>
          <w:color w:val="0070C0"/>
          <w:lang w:val="es-MX" w:eastAsia="es-ES"/>
        </w:rPr>
      </w:pPr>
      <w:r w:rsidRPr="006A4E85">
        <w:rPr>
          <w:rFonts w:ascii="Tahoma" w:eastAsia="Calibri" w:hAnsi="Tahoma" w:cs="Tahoma"/>
          <w:bCs/>
          <w:color w:val="0070C0"/>
          <w:lang w:val="es-MX" w:eastAsia="es-ES"/>
        </w:rPr>
        <w:t>Llevar, para el contrato de obra, un cuadernillo legal, que deberá contener copia de todos aquellos documentos del seguimiento, según la modalidad del contrato:</w:t>
      </w:r>
    </w:p>
    <w:p w:rsidR="002F1FB5" w:rsidRPr="006A4E85" w:rsidRDefault="002F1FB5" w:rsidP="00D56EE5">
      <w:pPr>
        <w:pStyle w:val="Style15"/>
        <w:widowControl/>
        <w:numPr>
          <w:ilvl w:val="0"/>
          <w:numId w:val="11"/>
        </w:numPr>
        <w:tabs>
          <w:tab w:val="left" w:pos="709"/>
        </w:tabs>
        <w:spacing w:line="240" w:lineRule="auto"/>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Proyecto de pliego de condiciones, pliego definitivo y adendas</w:t>
      </w:r>
    </w:p>
    <w:p w:rsidR="002F1FB5" w:rsidRPr="006A4E85" w:rsidRDefault="002F1FB5" w:rsidP="00D56EE5">
      <w:pPr>
        <w:pStyle w:val="Style15"/>
        <w:widowControl/>
        <w:numPr>
          <w:ilvl w:val="0"/>
          <w:numId w:val="11"/>
        </w:numPr>
        <w:tabs>
          <w:tab w:val="left" w:pos="709"/>
        </w:tabs>
        <w:spacing w:line="240" w:lineRule="auto"/>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Disponibilidad y registro presupuestal</w:t>
      </w:r>
    </w:p>
    <w:p w:rsidR="002F1FB5" w:rsidRPr="006A4E85" w:rsidRDefault="002F1FB5" w:rsidP="00D56EE5">
      <w:pPr>
        <w:pStyle w:val="Style15"/>
        <w:widowControl/>
        <w:numPr>
          <w:ilvl w:val="0"/>
          <w:numId w:val="11"/>
        </w:numPr>
        <w:tabs>
          <w:tab w:val="left" w:pos="709"/>
        </w:tabs>
        <w:spacing w:line="240" w:lineRule="auto"/>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Contrato</w:t>
      </w:r>
    </w:p>
    <w:p w:rsidR="002F1FB5" w:rsidRPr="006A4E85" w:rsidRDefault="002F1FB5" w:rsidP="00D56EE5">
      <w:pPr>
        <w:pStyle w:val="Style15"/>
        <w:widowControl/>
        <w:numPr>
          <w:ilvl w:val="0"/>
          <w:numId w:val="11"/>
        </w:numPr>
        <w:tabs>
          <w:tab w:val="left" w:pos="709"/>
        </w:tabs>
        <w:spacing w:line="240" w:lineRule="auto"/>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Iniciación del contrato</w:t>
      </w:r>
    </w:p>
    <w:p w:rsidR="002F1FB5" w:rsidRPr="006A4E85" w:rsidRDefault="002F1FB5" w:rsidP="00D56EE5">
      <w:pPr>
        <w:pStyle w:val="Style15"/>
        <w:widowControl/>
        <w:numPr>
          <w:ilvl w:val="0"/>
          <w:numId w:val="11"/>
        </w:numPr>
        <w:tabs>
          <w:tab w:val="left" w:pos="709"/>
        </w:tabs>
        <w:spacing w:line="240" w:lineRule="auto"/>
        <w:ind w:left="426" w:firstLine="0"/>
        <w:jc w:val="both"/>
        <w:rPr>
          <w:rFonts w:ascii="Tahoma" w:eastAsia="Calibri" w:hAnsi="Tahoma" w:cs="Tahoma"/>
          <w:color w:val="0070C0"/>
          <w:lang w:val="es-MX" w:eastAsia="es-ES"/>
        </w:rPr>
      </w:pPr>
      <w:r w:rsidRPr="006A4E85">
        <w:rPr>
          <w:rFonts w:ascii="Tahoma" w:eastAsia="Calibri" w:hAnsi="Tahoma" w:cs="Tahoma"/>
          <w:bCs/>
          <w:color w:val="0070C0"/>
          <w:lang w:val="es-MX" w:eastAsia="es-ES"/>
        </w:rPr>
        <w:t>Acta de anticipo</w:t>
      </w:r>
    </w:p>
    <w:p w:rsidR="002F1FB5" w:rsidRPr="006A4E85" w:rsidRDefault="002F1FB5" w:rsidP="00D56EE5">
      <w:pPr>
        <w:pStyle w:val="Style15"/>
        <w:widowControl/>
        <w:numPr>
          <w:ilvl w:val="0"/>
          <w:numId w:val="11"/>
        </w:numPr>
        <w:tabs>
          <w:tab w:val="left" w:pos="709"/>
        </w:tabs>
        <w:spacing w:line="240" w:lineRule="auto"/>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liquidación del anticipo</w:t>
      </w:r>
    </w:p>
    <w:p w:rsidR="002F1FB5" w:rsidRPr="006A4E85" w:rsidRDefault="002F1FB5" w:rsidP="00D56EE5">
      <w:pPr>
        <w:pStyle w:val="Style15"/>
        <w:widowControl/>
        <w:numPr>
          <w:ilvl w:val="0"/>
          <w:numId w:val="11"/>
        </w:numPr>
        <w:tabs>
          <w:tab w:val="left" w:pos="709"/>
        </w:tabs>
        <w:spacing w:line="240" w:lineRule="auto"/>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reajuste</w:t>
      </w:r>
    </w:p>
    <w:p w:rsidR="002F1FB5" w:rsidRPr="006A4E85" w:rsidRDefault="002F1FB5" w:rsidP="00D56EE5">
      <w:pPr>
        <w:pStyle w:val="Style15"/>
        <w:widowControl/>
        <w:numPr>
          <w:ilvl w:val="0"/>
          <w:numId w:val="11"/>
        </w:numPr>
        <w:tabs>
          <w:tab w:val="left" w:pos="709"/>
        </w:tabs>
        <w:spacing w:line="240" w:lineRule="auto"/>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 xml:space="preserve">Acta de recibo parcial de obra. </w:t>
      </w:r>
    </w:p>
    <w:p w:rsidR="002F1FB5" w:rsidRPr="006A4E85" w:rsidRDefault="002F1FB5" w:rsidP="00D56EE5">
      <w:pPr>
        <w:pStyle w:val="Style34"/>
        <w:widowControl/>
        <w:numPr>
          <w:ilvl w:val="0"/>
          <w:numId w:val="11"/>
        </w:numPr>
        <w:tabs>
          <w:tab w:val="left" w:pos="709"/>
        </w:tabs>
        <w:ind w:left="426" w:right="368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 xml:space="preserve">Análisis unitarios de actividades no previstas </w:t>
      </w:r>
    </w:p>
    <w:p w:rsidR="002F1FB5" w:rsidRPr="006A4E85" w:rsidRDefault="002F1FB5" w:rsidP="00D56EE5">
      <w:pPr>
        <w:pStyle w:val="Style34"/>
        <w:widowControl/>
        <w:numPr>
          <w:ilvl w:val="0"/>
          <w:numId w:val="11"/>
        </w:numPr>
        <w:tabs>
          <w:tab w:val="left" w:pos="709"/>
        </w:tabs>
        <w:ind w:left="426" w:right="368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suspensión</w:t>
      </w:r>
    </w:p>
    <w:p w:rsidR="002F1FB5" w:rsidRPr="006A4E85" w:rsidRDefault="002F1FB5" w:rsidP="00D56EE5">
      <w:pPr>
        <w:pStyle w:val="Style34"/>
        <w:widowControl/>
        <w:numPr>
          <w:ilvl w:val="0"/>
          <w:numId w:val="11"/>
        </w:numPr>
        <w:tabs>
          <w:tab w:val="left" w:pos="709"/>
        </w:tabs>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terminación y recibo final de cada contrato de obra</w:t>
      </w:r>
    </w:p>
    <w:p w:rsidR="002F1FB5" w:rsidRPr="006A4E85" w:rsidRDefault="002F1FB5" w:rsidP="00D56EE5">
      <w:pPr>
        <w:pStyle w:val="Style34"/>
        <w:widowControl/>
        <w:numPr>
          <w:ilvl w:val="0"/>
          <w:numId w:val="11"/>
        </w:numPr>
        <w:tabs>
          <w:tab w:val="left" w:pos="709"/>
        </w:tabs>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terminación del contrato obra</w:t>
      </w:r>
    </w:p>
    <w:p w:rsidR="002F1FB5" w:rsidRPr="006A4E85" w:rsidRDefault="002F1FB5" w:rsidP="00D56EE5">
      <w:pPr>
        <w:pStyle w:val="Style34"/>
        <w:widowControl/>
        <w:numPr>
          <w:ilvl w:val="0"/>
          <w:numId w:val="11"/>
        </w:numPr>
        <w:tabs>
          <w:tab w:val="left" w:pos="709"/>
        </w:tabs>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liquidación del contrato de obra</w:t>
      </w:r>
    </w:p>
    <w:p w:rsidR="002F1FB5" w:rsidRPr="006A4E85" w:rsidRDefault="002F1FB5" w:rsidP="00D56EE5">
      <w:pPr>
        <w:pStyle w:val="Style34"/>
        <w:widowControl/>
        <w:numPr>
          <w:ilvl w:val="0"/>
          <w:numId w:val="11"/>
        </w:numPr>
        <w:tabs>
          <w:tab w:val="left" w:pos="709"/>
        </w:tabs>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recibo final y liquidación del contrato de obra</w:t>
      </w:r>
    </w:p>
    <w:p w:rsidR="002F1FB5" w:rsidRPr="006A4E85" w:rsidRDefault="002F1FB5" w:rsidP="00D56EE5">
      <w:pPr>
        <w:pStyle w:val="Style34"/>
        <w:widowControl/>
        <w:numPr>
          <w:ilvl w:val="0"/>
          <w:numId w:val="11"/>
        </w:numPr>
        <w:tabs>
          <w:tab w:val="left" w:pos="709"/>
        </w:tabs>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Control de Ajustes</w:t>
      </w:r>
    </w:p>
    <w:p w:rsidR="002F1FB5" w:rsidRPr="006A4E85" w:rsidRDefault="002F1FB5" w:rsidP="00D56EE5">
      <w:pPr>
        <w:pStyle w:val="Style34"/>
        <w:widowControl/>
        <w:numPr>
          <w:ilvl w:val="0"/>
          <w:numId w:val="11"/>
        </w:numPr>
        <w:tabs>
          <w:tab w:val="left" w:pos="709"/>
        </w:tabs>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fijación de precios no previstos</w:t>
      </w:r>
    </w:p>
    <w:p w:rsidR="002F1FB5" w:rsidRPr="006A4E85" w:rsidRDefault="002F1FB5" w:rsidP="00D56EE5">
      <w:pPr>
        <w:pStyle w:val="Style34"/>
        <w:widowControl/>
        <w:numPr>
          <w:ilvl w:val="0"/>
          <w:numId w:val="11"/>
        </w:numPr>
        <w:tabs>
          <w:tab w:val="left" w:pos="709"/>
        </w:tabs>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Evaluación cumplimiento de obligaciones contractuales</w:t>
      </w:r>
    </w:p>
    <w:p w:rsidR="002F1FB5" w:rsidRPr="006A4E85" w:rsidRDefault="002F1FB5" w:rsidP="00D56EE5">
      <w:pPr>
        <w:pStyle w:val="Style34"/>
        <w:widowControl/>
        <w:numPr>
          <w:ilvl w:val="0"/>
          <w:numId w:val="11"/>
        </w:numPr>
        <w:tabs>
          <w:tab w:val="left" w:pos="709"/>
        </w:tabs>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Solicitud de prórroga o adición, así como las modificaciones contractuales suscritas</w:t>
      </w:r>
    </w:p>
    <w:p w:rsidR="002F1FB5" w:rsidRPr="006A4E85" w:rsidRDefault="002F1FB5" w:rsidP="00D56EE5">
      <w:pPr>
        <w:pStyle w:val="Style34"/>
        <w:widowControl/>
        <w:numPr>
          <w:ilvl w:val="0"/>
          <w:numId w:val="11"/>
        </w:numPr>
        <w:tabs>
          <w:tab w:val="left" w:pos="709"/>
        </w:tabs>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Acta de reiniciación</w:t>
      </w:r>
    </w:p>
    <w:p w:rsidR="002F1FB5" w:rsidRPr="006A4E85" w:rsidRDefault="002F1FB5" w:rsidP="00D56EE5">
      <w:pPr>
        <w:pStyle w:val="Style34"/>
        <w:widowControl/>
        <w:numPr>
          <w:ilvl w:val="0"/>
          <w:numId w:val="11"/>
        </w:numPr>
        <w:tabs>
          <w:tab w:val="left" w:pos="709"/>
        </w:tabs>
        <w:ind w:left="426" w:firstLine="0"/>
        <w:jc w:val="both"/>
        <w:rPr>
          <w:rFonts w:ascii="Tahoma" w:eastAsia="Calibri" w:hAnsi="Tahoma" w:cs="Tahoma"/>
          <w:bCs/>
          <w:color w:val="0070C0"/>
          <w:lang w:val="es-MX" w:eastAsia="es-ES"/>
        </w:rPr>
      </w:pPr>
      <w:r w:rsidRPr="006A4E85">
        <w:rPr>
          <w:rFonts w:ascii="Tahoma" w:eastAsia="Calibri" w:hAnsi="Tahoma" w:cs="Tahoma"/>
          <w:bCs/>
          <w:color w:val="0070C0"/>
          <w:lang w:val="es-MX" w:eastAsia="es-ES"/>
        </w:rPr>
        <w:t>Solicitud de sanción del contratista</w:t>
      </w:r>
    </w:p>
    <w:p w:rsidR="002F1FB5" w:rsidRPr="006A4E85" w:rsidRDefault="002F1FB5" w:rsidP="00D56EE5">
      <w:pPr>
        <w:pStyle w:val="Style31"/>
        <w:widowControl/>
        <w:numPr>
          <w:ilvl w:val="0"/>
          <w:numId w:val="12"/>
        </w:numPr>
        <w:tabs>
          <w:tab w:val="left" w:pos="426"/>
        </w:tabs>
        <w:spacing w:line="240" w:lineRule="auto"/>
        <w:ind w:left="426" w:hanging="426"/>
        <w:rPr>
          <w:rFonts w:ascii="Tahoma" w:eastAsia="Calibri" w:hAnsi="Tahoma" w:cs="Tahoma"/>
          <w:bCs/>
          <w:color w:val="0070C0"/>
          <w:lang w:val="es-MX" w:eastAsia="es-ES"/>
        </w:rPr>
      </w:pPr>
      <w:r w:rsidRPr="006A4E85">
        <w:rPr>
          <w:rFonts w:ascii="Tahoma" w:eastAsia="Calibri" w:hAnsi="Tahoma" w:cs="Tahoma"/>
          <w:bCs/>
          <w:color w:val="0070C0"/>
          <w:lang w:val="es-MX" w:eastAsia="es-ES"/>
        </w:rPr>
        <w:t xml:space="preserve">Todas las solicitudes, órdenes, determinaciones, consultas, definiciones y demás gestiones, como visitas, autorizaciones, acuerdos, que realice el interventor, deben constar por escrito. </w:t>
      </w:r>
    </w:p>
    <w:p w:rsidR="002F1FB5" w:rsidRPr="006A4E85" w:rsidRDefault="002F1FB5" w:rsidP="00D56EE5">
      <w:pPr>
        <w:pStyle w:val="Style31"/>
        <w:widowControl/>
        <w:numPr>
          <w:ilvl w:val="0"/>
          <w:numId w:val="12"/>
        </w:numPr>
        <w:tabs>
          <w:tab w:val="left" w:pos="426"/>
        </w:tabs>
        <w:spacing w:line="240" w:lineRule="auto"/>
        <w:ind w:left="426" w:hanging="426"/>
        <w:rPr>
          <w:rFonts w:ascii="Tahoma" w:eastAsia="Calibri" w:hAnsi="Tahoma" w:cs="Tahoma"/>
          <w:bCs/>
          <w:color w:val="0070C0"/>
          <w:lang w:val="es-MX" w:eastAsia="es-ES"/>
        </w:rPr>
      </w:pPr>
      <w:r w:rsidRPr="006A4E85">
        <w:rPr>
          <w:rFonts w:ascii="Tahoma" w:eastAsia="Calibri" w:hAnsi="Tahoma" w:cs="Tahoma"/>
          <w:bCs/>
          <w:color w:val="0070C0"/>
          <w:lang w:val="es-MX" w:eastAsia="es-ES"/>
        </w:rPr>
        <w:t xml:space="preserve">Entregar toda la documentación, correspondencia y archivo del contrato de obra a la Empresa y </w:t>
      </w:r>
      <w:r w:rsidRPr="006A4E85">
        <w:rPr>
          <w:rFonts w:ascii="Tahoma" w:hAnsi="Tahoma" w:cs="Tahoma"/>
          <w:color w:val="0070C0"/>
          <w:lang w:val="es-MX"/>
        </w:rPr>
        <w:t>a los Municipios y/o el operador</w:t>
      </w:r>
      <w:r w:rsidRPr="006A4E85">
        <w:rPr>
          <w:rFonts w:ascii="Tahoma" w:eastAsia="Calibri" w:hAnsi="Tahoma" w:cs="Tahoma"/>
          <w:bCs/>
          <w:color w:val="0070C0"/>
          <w:lang w:val="es-MX" w:eastAsia="es-ES"/>
        </w:rPr>
        <w:t xml:space="preserve">.  Para ello deberá mantener el control y gestión de la documentación generada durante la ejecución del contrato de obra para la entrega final del archivo. </w:t>
      </w:r>
    </w:p>
    <w:p w:rsidR="002F1FB5" w:rsidRPr="006A4E85" w:rsidRDefault="002F1FB5" w:rsidP="00D56EE5">
      <w:pPr>
        <w:pStyle w:val="Style31"/>
        <w:widowControl/>
        <w:numPr>
          <w:ilvl w:val="0"/>
          <w:numId w:val="12"/>
        </w:numPr>
        <w:tabs>
          <w:tab w:val="left" w:pos="426"/>
        </w:tabs>
        <w:spacing w:line="240" w:lineRule="auto"/>
        <w:ind w:left="426" w:hanging="426"/>
        <w:rPr>
          <w:rFonts w:ascii="Tahoma" w:eastAsia="Calibri" w:hAnsi="Tahoma" w:cs="Tahoma"/>
          <w:bCs/>
          <w:color w:val="0070C0"/>
          <w:lang w:val="es-MX" w:eastAsia="es-ES"/>
        </w:rPr>
      </w:pPr>
      <w:r w:rsidRPr="006A4E85">
        <w:rPr>
          <w:rFonts w:ascii="Tahoma" w:eastAsia="Calibri" w:hAnsi="Tahoma" w:cs="Tahoma"/>
          <w:bCs/>
          <w:color w:val="0070C0"/>
          <w:lang w:val="es-MX" w:eastAsia="es-ES"/>
        </w:rPr>
        <w:t xml:space="preserve">Las demás señaladas en el manual de interventoría de la Empresa y que se enmarquen dentro del alcance y las obligaciones del contrato. </w:t>
      </w:r>
    </w:p>
    <w:p w:rsidR="002F1FB5" w:rsidRPr="006A4E85" w:rsidRDefault="002F1FB5" w:rsidP="00D56EE5">
      <w:pPr>
        <w:pStyle w:val="Style31"/>
        <w:widowControl/>
        <w:tabs>
          <w:tab w:val="left" w:pos="426"/>
        </w:tabs>
        <w:spacing w:line="240" w:lineRule="auto"/>
        <w:ind w:left="426" w:firstLine="0"/>
        <w:rPr>
          <w:rFonts w:ascii="Tahoma" w:eastAsia="Calibri" w:hAnsi="Tahoma" w:cs="Tahoma"/>
          <w:bCs/>
          <w:color w:val="0070C0"/>
          <w:lang w:val="es-MX" w:eastAsia="es-ES"/>
        </w:rPr>
      </w:pPr>
    </w:p>
    <w:p w:rsidR="002F1FB5" w:rsidRPr="006A4E85" w:rsidRDefault="002F1FB5" w:rsidP="00D56EE5">
      <w:pPr>
        <w:autoSpaceDE w:val="0"/>
        <w:autoSpaceDN w:val="0"/>
        <w:adjustRightInd w:val="0"/>
        <w:jc w:val="both"/>
        <w:rPr>
          <w:rFonts w:ascii="Tahoma" w:eastAsia="Calibri" w:hAnsi="Tahoma" w:cs="Tahoma"/>
          <w:bCs/>
          <w:color w:val="0070C0"/>
          <w:sz w:val="24"/>
          <w:szCs w:val="24"/>
          <w:lang w:val="es-CO" w:eastAsia="es-CO"/>
        </w:rPr>
      </w:pPr>
      <w:r w:rsidRPr="006A4E85">
        <w:rPr>
          <w:rFonts w:ascii="Tahoma" w:eastAsia="Calibri" w:hAnsi="Tahoma" w:cs="Tahoma"/>
          <w:color w:val="0070C0"/>
          <w:sz w:val="24"/>
          <w:szCs w:val="24"/>
        </w:rPr>
        <w:t>Durante la ejecución del Contrato, el interventor deberá tener en cuenta las especificaciones técnicas, la norma RAS y las directrices del Ministerio Vivienda, Ciudad y Territorio, así como el contrato sobre el cual se ejecutará la Interventoría, los pliegos de condiciones y demás documentos que formen parte integral del mismo, y dispondrá del personal ofrecido en su Propuesta de conformidad con lo establecido en el presente proceso de concurso de méritos.</w:t>
      </w:r>
    </w:p>
    <w:p w:rsidR="002F1FB5" w:rsidRPr="006A4E85" w:rsidRDefault="002F1FB5" w:rsidP="002F1FB5">
      <w:pPr>
        <w:pStyle w:val="Tabla"/>
        <w:numPr>
          <w:ilvl w:val="0"/>
          <w:numId w:val="2"/>
        </w:numPr>
        <w:pBdr>
          <w:bottom w:val="single" w:sz="12" w:space="0" w:color="auto"/>
        </w:pBdr>
        <w:shd w:val="clear" w:color="auto" w:fill="auto"/>
        <w:ind w:right="-94" w:hanging="720"/>
        <w:rPr>
          <w:rFonts w:ascii="Tahoma" w:hAnsi="Tahoma" w:cs="Tahoma"/>
        </w:rPr>
      </w:pPr>
      <w:r w:rsidRPr="006A4E85">
        <w:rPr>
          <w:rFonts w:ascii="Tahoma" w:hAnsi="Tahoma" w:cs="Tahoma"/>
        </w:rPr>
        <w:lastRenderedPageBreak/>
        <w:t>ANÁLISIS QUE SOPORTA EL VALOR ESTIMADO DEL CONTRATO</w:t>
      </w:r>
    </w:p>
    <w:p w:rsidR="002F1FB5" w:rsidRPr="006A4E85" w:rsidRDefault="002F1FB5" w:rsidP="002F1FB5">
      <w:pPr>
        <w:autoSpaceDE w:val="0"/>
        <w:autoSpaceDN w:val="0"/>
        <w:adjustRightInd w:val="0"/>
        <w:jc w:val="both"/>
        <w:rPr>
          <w:rFonts w:ascii="Tahoma" w:hAnsi="Tahoma" w:cs="Tahoma"/>
          <w:bCs/>
          <w:sz w:val="24"/>
          <w:szCs w:val="24"/>
          <w:lang w:val="es-CO"/>
        </w:rPr>
      </w:pPr>
    </w:p>
    <w:p w:rsidR="002F1FB5" w:rsidRPr="006A4E85" w:rsidRDefault="002F1FB5" w:rsidP="002F1FB5">
      <w:pPr>
        <w:autoSpaceDE w:val="0"/>
        <w:autoSpaceDN w:val="0"/>
        <w:adjustRightInd w:val="0"/>
        <w:jc w:val="both"/>
        <w:rPr>
          <w:rFonts w:ascii="Tahoma" w:hAnsi="Tahoma" w:cs="Tahoma"/>
          <w:sz w:val="24"/>
          <w:szCs w:val="24"/>
          <w:lang w:val="es-CO" w:eastAsia="es-CO"/>
        </w:rPr>
      </w:pPr>
      <w:r w:rsidRPr="006A4E85">
        <w:rPr>
          <w:rFonts w:ascii="Tahoma" w:hAnsi="Tahoma" w:cs="Tahoma"/>
          <w:bCs/>
          <w:sz w:val="24"/>
          <w:szCs w:val="24"/>
          <w:lang w:val="es-CO"/>
        </w:rPr>
        <w:t xml:space="preserve">El valor del presupuesto oficial estimado para el desarrollo de las actividades para la interventoría del </w:t>
      </w:r>
      <w:r w:rsidRPr="006A4E85">
        <w:rPr>
          <w:rFonts w:ascii="Tahoma" w:hAnsi="Tahoma" w:cs="Tahoma"/>
          <w:color w:val="FF0000"/>
          <w:sz w:val="24"/>
          <w:szCs w:val="24"/>
        </w:rPr>
        <w:t>NOMBRE DEL PROYECTO VIABILIZADO</w:t>
      </w:r>
      <w:r w:rsidRPr="006A4E85">
        <w:rPr>
          <w:rFonts w:ascii="Tahoma" w:hAnsi="Tahoma" w:cs="Tahoma"/>
          <w:bCs/>
          <w:sz w:val="24"/>
          <w:szCs w:val="24"/>
          <w:lang w:val="es-CO"/>
        </w:rPr>
        <w:t xml:space="preserve">, asciende a </w:t>
      </w:r>
      <w:r w:rsidRPr="006A4E85">
        <w:rPr>
          <w:rFonts w:ascii="Tahoma" w:hAnsi="Tahoma" w:cs="Tahoma"/>
          <w:sz w:val="24"/>
          <w:szCs w:val="24"/>
          <w:lang w:val="es-CO" w:eastAsia="es-CO"/>
        </w:rPr>
        <w:t xml:space="preserve">la suma de </w:t>
      </w:r>
      <w:r w:rsidRPr="006A4E85">
        <w:rPr>
          <w:rFonts w:ascii="Tahoma" w:hAnsi="Tahoma" w:cs="Tahoma"/>
          <w:color w:val="FF0000"/>
          <w:sz w:val="24"/>
          <w:szCs w:val="24"/>
          <w:lang w:val="es-CO" w:eastAsia="es-CO"/>
        </w:rPr>
        <w:t xml:space="preserve">VALOR EN LETRAS </w:t>
      </w:r>
      <w:r w:rsidRPr="006A4E85">
        <w:rPr>
          <w:rFonts w:ascii="Tahoma" w:hAnsi="Tahoma" w:cs="Tahoma"/>
          <w:sz w:val="24"/>
          <w:szCs w:val="24"/>
          <w:lang w:val="es-CO" w:eastAsia="es-CO"/>
        </w:rPr>
        <w:t xml:space="preserve">PESOS M/CTE </w:t>
      </w:r>
      <w:r w:rsidRPr="006A4E85">
        <w:rPr>
          <w:rFonts w:ascii="Tahoma" w:hAnsi="Tahoma" w:cs="Tahoma"/>
          <w:color w:val="FF0000"/>
          <w:sz w:val="24"/>
          <w:szCs w:val="24"/>
          <w:lang w:val="es-CO" w:eastAsia="es-CO"/>
        </w:rPr>
        <w:t xml:space="preserve">(VALOR EN NUMEROS) </w:t>
      </w:r>
    </w:p>
    <w:p w:rsidR="002F1FB5" w:rsidRPr="006A4E85" w:rsidRDefault="002F1FB5" w:rsidP="002F1FB5">
      <w:pPr>
        <w:jc w:val="both"/>
        <w:rPr>
          <w:rFonts w:ascii="Tahoma" w:hAnsi="Tahoma" w:cs="Tahoma"/>
          <w:bCs/>
          <w:sz w:val="24"/>
          <w:szCs w:val="24"/>
          <w:lang w:val="es-CO"/>
        </w:rPr>
      </w:pPr>
    </w:p>
    <w:p w:rsidR="002F1FB5" w:rsidRPr="006A4E85" w:rsidRDefault="002F1FB5" w:rsidP="002F1FB5">
      <w:pPr>
        <w:jc w:val="both"/>
        <w:rPr>
          <w:rFonts w:ascii="Tahoma" w:hAnsi="Tahoma" w:cs="Tahoma"/>
          <w:bCs/>
          <w:sz w:val="24"/>
          <w:szCs w:val="24"/>
          <w:lang w:val="es-CO"/>
        </w:rPr>
      </w:pPr>
      <w:r w:rsidRPr="006A4E85">
        <w:rPr>
          <w:rFonts w:ascii="Tahoma" w:hAnsi="Tahoma" w:cs="Tahoma"/>
          <w:bCs/>
          <w:sz w:val="24"/>
          <w:szCs w:val="24"/>
          <w:lang w:val="es-CO"/>
        </w:rPr>
        <w:t xml:space="preserve">En el Anexo </w:t>
      </w:r>
      <w:r w:rsidRPr="006A4E85">
        <w:rPr>
          <w:rFonts w:ascii="Tahoma" w:hAnsi="Tahoma" w:cs="Tahoma"/>
          <w:bCs/>
          <w:color w:val="FF0000"/>
          <w:sz w:val="24"/>
          <w:szCs w:val="24"/>
          <w:lang w:val="es-CO"/>
        </w:rPr>
        <w:t>XX</w:t>
      </w:r>
      <w:r w:rsidRPr="006A4E85">
        <w:rPr>
          <w:rFonts w:ascii="Tahoma" w:hAnsi="Tahoma" w:cs="Tahoma"/>
          <w:bCs/>
          <w:sz w:val="24"/>
          <w:szCs w:val="24"/>
          <w:lang w:val="es-CO"/>
        </w:rPr>
        <w:t xml:space="preserve"> se presenta el presupuesto, indicando cantidad, valor y dedicación del personal, costo de equipos, otros costos directos, costos indirectos, factor multiplicador, entre otros.</w:t>
      </w:r>
    </w:p>
    <w:p w:rsidR="002F1FB5" w:rsidRPr="006A4E85" w:rsidRDefault="002F1FB5" w:rsidP="002F1FB5">
      <w:pPr>
        <w:jc w:val="both"/>
        <w:rPr>
          <w:rFonts w:ascii="Tahoma" w:hAnsi="Tahoma" w:cs="Tahoma"/>
          <w:bCs/>
          <w:sz w:val="24"/>
          <w:szCs w:val="24"/>
          <w:lang w:val="es-CO"/>
        </w:rPr>
      </w:pPr>
    </w:p>
    <w:p w:rsidR="002F1FB5" w:rsidRPr="006A4E85" w:rsidRDefault="002F1FB5" w:rsidP="002F1FB5">
      <w:pPr>
        <w:jc w:val="both"/>
        <w:rPr>
          <w:rFonts w:ascii="Tahoma" w:hAnsi="Tahoma" w:cs="Tahoma"/>
          <w:color w:val="FF0000"/>
          <w:spacing w:val="-2"/>
          <w:sz w:val="24"/>
          <w:szCs w:val="24"/>
          <w:lang w:eastAsia="es-MX"/>
        </w:rPr>
      </w:pPr>
      <w:r w:rsidRPr="006A4E85">
        <w:rPr>
          <w:rFonts w:ascii="Tahoma" w:hAnsi="Tahoma" w:cs="Tahoma"/>
          <w:bCs/>
          <w:sz w:val="24"/>
          <w:szCs w:val="24"/>
          <w:lang w:val="es-CO"/>
        </w:rPr>
        <w:t xml:space="preserve">El presupuesto oficial se compone de los siguientes rubros: </w:t>
      </w:r>
      <w:r w:rsidRPr="006A4E85">
        <w:rPr>
          <w:rFonts w:ascii="Tahoma" w:hAnsi="Tahoma" w:cs="Tahoma"/>
          <w:color w:val="FF0000"/>
          <w:spacing w:val="-2"/>
          <w:sz w:val="24"/>
          <w:szCs w:val="24"/>
          <w:lang w:eastAsia="es-MX"/>
        </w:rPr>
        <w:t>(Completar la siguiente tabla con los datos de los CDR o CDP correspondientes)</w:t>
      </w:r>
    </w:p>
    <w:p w:rsidR="002F1FB5" w:rsidRPr="006A4E85" w:rsidRDefault="002F1FB5" w:rsidP="002F1FB5">
      <w:pPr>
        <w:jc w:val="both"/>
        <w:rPr>
          <w:rFonts w:ascii="Tahoma" w:hAnsi="Tahoma" w:cs="Tahoma"/>
          <w:bCs/>
          <w:sz w:val="24"/>
          <w:szCs w:val="24"/>
          <w:lang w:val="es-CO"/>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2"/>
        <w:gridCol w:w="1418"/>
        <w:gridCol w:w="1417"/>
        <w:gridCol w:w="2836"/>
        <w:gridCol w:w="1418"/>
      </w:tblGrid>
      <w:tr w:rsidR="002F1FB5" w:rsidRPr="006A4E85" w:rsidTr="005F15CA">
        <w:trPr>
          <w:trHeight w:val="567"/>
          <w:tblHeader/>
          <w:jc w:val="center"/>
        </w:trPr>
        <w:tc>
          <w:tcPr>
            <w:tcW w:w="1842" w:type="dxa"/>
            <w:tcBorders>
              <w:bottom w:val="single" w:sz="4" w:space="0" w:color="auto"/>
            </w:tcBorders>
            <w:shd w:val="clear" w:color="auto" w:fill="B8CCE4"/>
            <w:vAlign w:val="center"/>
            <w:hideMark/>
          </w:tcPr>
          <w:p w:rsidR="002F1FB5" w:rsidRPr="006A4E85" w:rsidRDefault="002F1FB5" w:rsidP="005F15CA">
            <w:pPr>
              <w:jc w:val="center"/>
              <w:rPr>
                <w:rFonts w:ascii="Tahoma" w:hAnsi="Tahoma" w:cs="Tahoma"/>
                <w:b/>
                <w:bCs/>
                <w:color w:val="000000"/>
                <w:sz w:val="24"/>
                <w:szCs w:val="24"/>
                <w:lang w:val="es-CO" w:eastAsia="es-CO"/>
              </w:rPr>
            </w:pPr>
            <w:r w:rsidRPr="006A4E85">
              <w:rPr>
                <w:rFonts w:ascii="Tahoma" w:hAnsi="Tahoma" w:cs="Tahoma"/>
                <w:b/>
                <w:bCs/>
                <w:color w:val="000000"/>
                <w:sz w:val="24"/>
                <w:szCs w:val="24"/>
                <w:lang w:val="es-CO" w:eastAsia="es-CO"/>
              </w:rPr>
              <w:t>FUENTE</w:t>
            </w:r>
          </w:p>
        </w:tc>
        <w:tc>
          <w:tcPr>
            <w:tcW w:w="1418" w:type="dxa"/>
            <w:tcBorders>
              <w:bottom w:val="single" w:sz="4" w:space="0" w:color="auto"/>
            </w:tcBorders>
            <w:shd w:val="clear" w:color="auto" w:fill="B8CCE4"/>
            <w:vAlign w:val="center"/>
            <w:hideMark/>
          </w:tcPr>
          <w:p w:rsidR="002F1FB5" w:rsidRPr="006A4E85" w:rsidRDefault="002F1FB5" w:rsidP="005F15CA">
            <w:pPr>
              <w:jc w:val="center"/>
              <w:rPr>
                <w:rFonts w:ascii="Tahoma" w:hAnsi="Tahoma" w:cs="Tahoma"/>
                <w:b/>
                <w:bCs/>
                <w:color w:val="000000"/>
                <w:sz w:val="24"/>
                <w:szCs w:val="24"/>
                <w:lang w:val="es-CO" w:eastAsia="es-CO"/>
              </w:rPr>
            </w:pPr>
            <w:r w:rsidRPr="006A4E85">
              <w:rPr>
                <w:rFonts w:ascii="Tahoma" w:hAnsi="Tahoma" w:cs="Tahoma"/>
                <w:b/>
                <w:bCs/>
                <w:color w:val="000000"/>
                <w:sz w:val="24"/>
                <w:szCs w:val="24"/>
                <w:lang w:val="es-MX" w:eastAsia="es-CO"/>
              </w:rPr>
              <w:t>CDR / CDP</w:t>
            </w:r>
          </w:p>
        </w:tc>
        <w:tc>
          <w:tcPr>
            <w:tcW w:w="1417" w:type="dxa"/>
            <w:tcBorders>
              <w:bottom w:val="single" w:sz="4" w:space="0" w:color="auto"/>
            </w:tcBorders>
            <w:shd w:val="clear" w:color="auto" w:fill="B8CCE4"/>
            <w:vAlign w:val="center"/>
            <w:hideMark/>
          </w:tcPr>
          <w:p w:rsidR="002F1FB5" w:rsidRPr="006A4E85" w:rsidRDefault="002F1FB5" w:rsidP="005F15CA">
            <w:pPr>
              <w:jc w:val="center"/>
              <w:rPr>
                <w:rFonts w:ascii="Tahoma" w:hAnsi="Tahoma" w:cs="Tahoma"/>
                <w:b/>
                <w:bCs/>
                <w:color w:val="000000"/>
                <w:sz w:val="24"/>
                <w:szCs w:val="24"/>
                <w:lang w:val="es-CO" w:eastAsia="es-CO"/>
              </w:rPr>
            </w:pPr>
            <w:r w:rsidRPr="006A4E85">
              <w:rPr>
                <w:rFonts w:ascii="Tahoma" w:hAnsi="Tahoma" w:cs="Tahoma"/>
                <w:b/>
                <w:bCs/>
                <w:color w:val="000000"/>
                <w:sz w:val="24"/>
                <w:szCs w:val="24"/>
                <w:lang w:val="es-CO" w:eastAsia="es-CO"/>
              </w:rPr>
              <w:t>CONCEPTO DEL GASTO</w:t>
            </w:r>
          </w:p>
        </w:tc>
        <w:tc>
          <w:tcPr>
            <w:tcW w:w="2836" w:type="dxa"/>
            <w:tcBorders>
              <w:bottom w:val="single" w:sz="4" w:space="0" w:color="auto"/>
            </w:tcBorders>
            <w:shd w:val="clear" w:color="auto" w:fill="B8CCE4"/>
            <w:vAlign w:val="center"/>
            <w:hideMark/>
          </w:tcPr>
          <w:p w:rsidR="002F1FB5" w:rsidRPr="006A4E85" w:rsidRDefault="002F1FB5" w:rsidP="005F15CA">
            <w:pPr>
              <w:jc w:val="center"/>
              <w:rPr>
                <w:rFonts w:ascii="Tahoma" w:hAnsi="Tahoma" w:cs="Tahoma"/>
                <w:b/>
                <w:bCs/>
                <w:color w:val="000000"/>
                <w:sz w:val="24"/>
                <w:szCs w:val="24"/>
                <w:lang w:val="es-CO" w:eastAsia="es-CO"/>
              </w:rPr>
            </w:pPr>
            <w:r w:rsidRPr="006A4E85">
              <w:rPr>
                <w:rFonts w:ascii="Tahoma" w:hAnsi="Tahoma" w:cs="Tahoma"/>
                <w:b/>
                <w:bCs/>
                <w:color w:val="000000"/>
                <w:sz w:val="24"/>
                <w:szCs w:val="24"/>
                <w:lang w:val="es-CO" w:eastAsia="es-CO"/>
              </w:rPr>
              <w:t>DESCRIPCION DEL PROYECTO</w:t>
            </w:r>
          </w:p>
        </w:tc>
        <w:tc>
          <w:tcPr>
            <w:tcW w:w="1418" w:type="dxa"/>
            <w:tcBorders>
              <w:bottom w:val="single" w:sz="4" w:space="0" w:color="auto"/>
            </w:tcBorders>
            <w:shd w:val="clear" w:color="auto" w:fill="B8CCE4"/>
            <w:vAlign w:val="center"/>
          </w:tcPr>
          <w:p w:rsidR="002F1FB5" w:rsidRPr="006A4E85" w:rsidRDefault="002F1FB5" w:rsidP="005F15CA">
            <w:pPr>
              <w:jc w:val="center"/>
              <w:rPr>
                <w:rFonts w:ascii="Tahoma" w:hAnsi="Tahoma" w:cs="Tahoma"/>
                <w:b/>
                <w:bCs/>
                <w:color w:val="000000"/>
                <w:sz w:val="24"/>
                <w:szCs w:val="24"/>
                <w:lang w:val="es-CO" w:eastAsia="es-CO"/>
              </w:rPr>
            </w:pPr>
            <w:r w:rsidRPr="006A4E85">
              <w:rPr>
                <w:rFonts w:ascii="Tahoma" w:hAnsi="Tahoma" w:cs="Tahoma"/>
                <w:b/>
                <w:bCs/>
                <w:color w:val="000000"/>
                <w:sz w:val="24"/>
                <w:szCs w:val="24"/>
                <w:lang w:val="es-CO" w:eastAsia="es-CO"/>
              </w:rPr>
              <w:t>VALOR</w:t>
            </w:r>
          </w:p>
        </w:tc>
      </w:tr>
      <w:tr w:rsidR="002F1FB5" w:rsidRPr="006A4E85" w:rsidTr="005F15CA">
        <w:trPr>
          <w:trHeight w:val="1288"/>
          <w:jc w:val="center"/>
        </w:trPr>
        <w:tc>
          <w:tcPr>
            <w:tcW w:w="1842" w:type="dxa"/>
            <w:shd w:val="clear" w:color="auto" w:fill="auto"/>
            <w:vAlign w:val="center"/>
          </w:tcPr>
          <w:p w:rsidR="002F1FB5" w:rsidRPr="006A4E85" w:rsidRDefault="002F1FB5" w:rsidP="005F15CA">
            <w:pPr>
              <w:jc w:val="center"/>
              <w:rPr>
                <w:rFonts w:ascii="Tahoma" w:hAnsi="Tahoma" w:cs="Tahoma"/>
                <w:color w:val="FF0000"/>
                <w:sz w:val="24"/>
                <w:szCs w:val="24"/>
                <w:lang w:val="es-CO" w:eastAsia="es-CO"/>
              </w:rPr>
            </w:pPr>
            <w:r w:rsidRPr="006A4E85">
              <w:rPr>
                <w:rFonts w:ascii="Tahoma" w:hAnsi="Tahoma" w:cs="Tahoma"/>
                <w:color w:val="FF0000"/>
                <w:sz w:val="24"/>
                <w:szCs w:val="24"/>
                <w:lang w:val="es-CO" w:eastAsia="es-CO"/>
              </w:rPr>
              <w:t>PA FIA – SGP- AGUA POTABLE Y SANEAMIENTO BASICO</w:t>
            </w:r>
          </w:p>
        </w:tc>
        <w:tc>
          <w:tcPr>
            <w:tcW w:w="1418" w:type="dxa"/>
            <w:shd w:val="clear" w:color="auto" w:fill="auto"/>
            <w:vAlign w:val="center"/>
          </w:tcPr>
          <w:p w:rsidR="002F1FB5" w:rsidRPr="006A4E85" w:rsidRDefault="002F1FB5" w:rsidP="005F15CA">
            <w:pPr>
              <w:jc w:val="center"/>
              <w:rPr>
                <w:rFonts w:ascii="Tahoma" w:hAnsi="Tahoma" w:cs="Tahoma"/>
                <w:color w:val="FF0000"/>
                <w:sz w:val="24"/>
                <w:szCs w:val="24"/>
                <w:lang w:val="es-CO" w:eastAsia="es-CO"/>
              </w:rPr>
            </w:pPr>
            <w:r w:rsidRPr="006A4E85">
              <w:rPr>
                <w:rFonts w:ascii="Tahoma" w:hAnsi="Tahoma" w:cs="Tahoma"/>
                <w:color w:val="FF0000"/>
                <w:sz w:val="24"/>
                <w:szCs w:val="24"/>
                <w:lang w:val="es-CO" w:eastAsia="es-CO"/>
              </w:rPr>
              <w:t>CDR ##</w:t>
            </w:r>
          </w:p>
          <w:p w:rsidR="002F1FB5" w:rsidRPr="006A4E85" w:rsidRDefault="002F1FB5" w:rsidP="005F15CA">
            <w:pPr>
              <w:jc w:val="center"/>
              <w:rPr>
                <w:rFonts w:ascii="Tahoma" w:hAnsi="Tahoma" w:cs="Tahoma"/>
                <w:color w:val="FF0000"/>
                <w:sz w:val="24"/>
                <w:szCs w:val="24"/>
                <w:lang w:val="es-CO" w:eastAsia="es-CO"/>
              </w:rPr>
            </w:pPr>
            <w:r w:rsidRPr="006A4E85">
              <w:rPr>
                <w:rFonts w:ascii="Tahoma" w:hAnsi="Tahoma" w:cs="Tahoma"/>
                <w:color w:val="FF0000"/>
                <w:sz w:val="24"/>
                <w:szCs w:val="24"/>
                <w:lang w:val="es-CO" w:eastAsia="es-CO"/>
              </w:rPr>
              <w:t>Del dd/mm/aaaa</w:t>
            </w:r>
          </w:p>
        </w:tc>
        <w:tc>
          <w:tcPr>
            <w:tcW w:w="1417" w:type="dxa"/>
            <w:shd w:val="clear" w:color="auto" w:fill="auto"/>
            <w:vAlign w:val="center"/>
          </w:tcPr>
          <w:p w:rsidR="002F1FB5" w:rsidRPr="006A4E85" w:rsidRDefault="002F1FB5" w:rsidP="005F15CA">
            <w:pPr>
              <w:jc w:val="center"/>
              <w:rPr>
                <w:rFonts w:ascii="Tahoma" w:hAnsi="Tahoma" w:cs="Tahoma"/>
                <w:color w:val="FF0000"/>
                <w:sz w:val="24"/>
                <w:szCs w:val="24"/>
                <w:lang w:eastAsia="es-CO"/>
              </w:rPr>
            </w:pPr>
            <w:r w:rsidRPr="006A4E85">
              <w:rPr>
                <w:rFonts w:ascii="Tahoma" w:hAnsi="Tahoma" w:cs="Tahoma"/>
                <w:color w:val="FF0000"/>
                <w:sz w:val="24"/>
                <w:szCs w:val="24"/>
                <w:lang w:eastAsia="es-CO"/>
              </w:rPr>
              <w:t>Describir componente</w:t>
            </w:r>
          </w:p>
        </w:tc>
        <w:tc>
          <w:tcPr>
            <w:tcW w:w="2836" w:type="dxa"/>
            <w:shd w:val="clear" w:color="auto" w:fill="auto"/>
            <w:vAlign w:val="center"/>
          </w:tcPr>
          <w:p w:rsidR="002F1FB5" w:rsidRPr="006A4E85" w:rsidRDefault="002F1FB5" w:rsidP="005F15CA">
            <w:pPr>
              <w:jc w:val="center"/>
              <w:rPr>
                <w:rFonts w:ascii="Tahoma" w:hAnsi="Tahoma" w:cs="Tahoma"/>
                <w:color w:val="FF0000"/>
                <w:sz w:val="24"/>
                <w:szCs w:val="24"/>
                <w:lang w:eastAsia="es-CO"/>
              </w:rPr>
            </w:pPr>
            <w:r w:rsidRPr="006A4E85">
              <w:rPr>
                <w:rFonts w:ascii="Tahoma" w:hAnsi="Tahoma" w:cs="Tahoma"/>
                <w:color w:val="FF0000"/>
                <w:sz w:val="24"/>
                <w:szCs w:val="24"/>
                <w:lang w:eastAsia="es-CO"/>
              </w:rPr>
              <w:t>INTERVENTORÍA A LA CONSTRUCCION DE …</w:t>
            </w:r>
          </w:p>
        </w:tc>
        <w:tc>
          <w:tcPr>
            <w:tcW w:w="1418" w:type="dxa"/>
            <w:shd w:val="clear" w:color="auto" w:fill="auto"/>
            <w:vAlign w:val="center"/>
          </w:tcPr>
          <w:p w:rsidR="002F1FB5" w:rsidRPr="006A4E85" w:rsidRDefault="002F1FB5" w:rsidP="002F1FB5">
            <w:pPr>
              <w:jc w:val="center"/>
              <w:rPr>
                <w:rFonts w:ascii="Tahoma" w:hAnsi="Tahoma" w:cs="Tahoma"/>
                <w:b/>
                <w:color w:val="FF0000"/>
                <w:sz w:val="24"/>
                <w:szCs w:val="24"/>
              </w:rPr>
            </w:pPr>
            <w:r w:rsidRPr="006A4E85">
              <w:rPr>
                <w:rFonts w:ascii="Tahoma" w:hAnsi="Tahoma" w:cs="Tahoma"/>
                <w:b/>
                <w:color w:val="FF0000"/>
                <w:sz w:val="24"/>
                <w:szCs w:val="24"/>
              </w:rPr>
              <w:t>$</w:t>
            </w:r>
          </w:p>
        </w:tc>
      </w:tr>
    </w:tbl>
    <w:p w:rsidR="002F1FB5" w:rsidRPr="006A4E85" w:rsidRDefault="002F1FB5" w:rsidP="002F1FB5">
      <w:pPr>
        <w:jc w:val="both"/>
        <w:rPr>
          <w:rFonts w:ascii="Tahoma" w:hAnsi="Tahoma" w:cs="Tahoma"/>
          <w:bCs/>
          <w:sz w:val="24"/>
          <w:szCs w:val="24"/>
          <w:lang w:val="es-CO"/>
        </w:rPr>
      </w:pPr>
    </w:p>
    <w:p w:rsidR="002F1FB5" w:rsidRPr="006A4E85" w:rsidRDefault="002F1FB5" w:rsidP="002F1FB5">
      <w:pPr>
        <w:pStyle w:val="Tabla"/>
        <w:numPr>
          <w:ilvl w:val="0"/>
          <w:numId w:val="2"/>
        </w:numPr>
        <w:pBdr>
          <w:bottom w:val="single" w:sz="12" w:space="0" w:color="auto"/>
        </w:pBdr>
        <w:shd w:val="clear" w:color="auto" w:fill="auto"/>
        <w:ind w:hanging="720"/>
        <w:rPr>
          <w:rFonts w:ascii="Tahoma" w:hAnsi="Tahoma" w:cs="Tahoma"/>
        </w:rPr>
      </w:pPr>
      <w:r w:rsidRPr="006A4E85">
        <w:rPr>
          <w:rFonts w:ascii="Tahoma" w:hAnsi="Tahoma" w:cs="Tahoma"/>
        </w:rPr>
        <w:t xml:space="preserve">CONDICIONES DEL CONTRATO A CELEBRAR </w:t>
      </w:r>
    </w:p>
    <w:p w:rsidR="002F1FB5" w:rsidRPr="006A4E85" w:rsidRDefault="002F1FB5" w:rsidP="002F1FB5">
      <w:pPr>
        <w:jc w:val="both"/>
        <w:rPr>
          <w:rFonts w:ascii="Tahoma" w:hAnsi="Tahoma" w:cs="Tahoma"/>
          <w:b/>
          <w:sz w:val="24"/>
          <w:szCs w:val="24"/>
          <w:lang w:val="es-CO"/>
        </w:rPr>
      </w:pPr>
    </w:p>
    <w:p w:rsidR="002F1FB5" w:rsidRPr="006A4E85" w:rsidRDefault="002F1FB5" w:rsidP="002F1FB5">
      <w:pPr>
        <w:pStyle w:val="Listavistosa-nfasis11"/>
        <w:autoSpaceDE w:val="0"/>
        <w:autoSpaceDN w:val="0"/>
        <w:adjustRightInd w:val="0"/>
        <w:ind w:left="0"/>
        <w:jc w:val="both"/>
        <w:rPr>
          <w:rFonts w:ascii="Tahoma" w:hAnsi="Tahoma" w:cs="Tahoma"/>
          <w:b/>
          <w:szCs w:val="24"/>
          <w:u w:val="single"/>
        </w:rPr>
      </w:pPr>
      <w:r w:rsidRPr="006A4E85">
        <w:rPr>
          <w:rFonts w:ascii="Tahoma" w:hAnsi="Tahoma" w:cs="Tahoma"/>
          <w:b/>
          <w:szCs w:val="24"/>
          <w:u w:val="single"/>
        </w:rPr>
        <w:t>FORMA DE PAGO</w:t>
      </w:r>
    </w:p>
    <w:p w:rsidR="002F1FB5" w:rsidRPr="006A4E85" w:rsidRDefault="002F1FB5" w:rsidP="002F1FB5">
      <w:pPr>
        <w:pStyle w:val="Listavistosa-nfasis11"/>
        <w:autoSpaceDE w:val="0"/>
        <w:autoSpaceDN w:val="0"/>
        <w:adjustRightInd w:val="0"/>
        <w:ind w:left="0"/>
        <w:jc w:val="both"/>
        <w:rPr>
          <w:rFonts w:ascii="Tahoma" w:hAnsi="Tahoma" w:cs="Tahoma"/>
          <w:b/>
          <w:szCs w:val="24"/>
          <w:u w:val="single"/>
        </w:rPr>
      </w:pPr>
    </w:p>
    <w:p w:rsidR="002F1FB5" w:rsidRPr="006A4E85" w:rsidRDefault="002F1FB5" w:rsidP="002F1FB5">
      <w:pPr>
        <w:autoSpaceDE w:val="0"/>
        <w:autoSpaceDN w:val="0"/>
        <w:adjustRightInd w:val="0"/>
        <w:ind w:left="-66"/>
        <w:jc w:val="both"/>
        <w:rPr>
          <w:rFonts w:ascii="Tahoma" w:hAnsi="Tahoma" w:cs="Tahoma"/>
          <w:b/>
          <w:color w:val="FF0000"/>
          <w:sz w:val="24"/>
          <w:szCs w:val="24"/>
        </w:rPr>
      </w:pPr>
      <w:r w:rsidRPr="006A4E85">
        <w:rPr>
          <w:rFonts w:ascii="Tahoma" w:hAnsi="Tahoma" w:cs="Tahoma"/>
          <w:b/>
          <w:color w:val="FF0000"/>
          <w:sz w:val="24"/>
          <w:szCs w:val="24"/>
        </w:rPr>
        <w:t>(Este aparte es general para todos los contratos de interventoría a obras, sin embargo si existe una situación especial se puede cambiar la forma de pago, siempre y cuando venga acompañado de la sustentación técnica pertinente)</w:t>
      </w:r>
    </w:p>
    <w:p w:rsidR="002F1FB5" w:rsidRPr="006A4E85" w:rsidRDefault="002F1FB5" w:rsidP="002F1FB5">
      <w:pPr>
        <w:jc w:val="both"/>
        <w:rPr>
          <w:rFonts w:ascii="Tahoma" w:hAnsi="Tahoma" w:cs="Tahoma"/>
          <w:sz w:val="24"/>
          <w:szCs w:val="24"/>
        </w:rPr>
      </w:pPr>
    </w:p>
    <w:p w:rsidR="002F1FB5" w:rsidRPr="006A4E85" w:rsidRDefault="002F1FB5" w:rsidP="009273B9">
      <w:pPr>
        <w:pStyle w:val="Prrafodelista"/>
        <w:numPr>
          <w:ilvl w:val="2"/>
          <w:numId w:val="5"/>
        </w:numPr>
        <w:ind w:left="426"/>
        <w:contextualSpacing w:val="0"/>
        <w:jc w:val="both"/>
        <w:rPr>
          <w:rFonts w:ascii="Tahoma" w:hAnsi="Tahoma" w:cs="Tahoma"/>
          <w:sz w:val="24"/>
          <w:szCs w:val="24"/>
        </w:rPr>
      </w:pPr>
      <w:r w:rsidRPr="006A4E85">
        <w:rPr>
          <w:rFonts w:ascii="Tahoma" w:hAnsi="Tahoma" w:cs="Tahoma"/>
          <w:sz w:val="24"/>
          <w:szCs w:val="24"/>
          <w:lang w:val="es-MX" w:eastAsia="es-MX"/>
        </w:rPr>
        <w:t xml:space="preserve">Hasta el noventa por ciento (90%) del valor de la interventoría, mediante actas parciales, de acuerdo con el porcentaje de avance físico de la obra, previa presentación del informe de interventoría avalado por el Supervisor designado por </w:t>
      </w:r>
      <w:r w:rsidRPr="006A4E85">
        <w:rPr>
          <w:rFonts w:ascii="Tahoma" w:hAnsi="Tahoma" w:cs="Tahoma"/>
          <w:bCs/>
          <w:sz w:val="24"/>
          <w:szCs w:val="24"/>
          <w:lang w:val="es-CO"/>
        </w:rPr>
        <w:t>la Empresa</w:t>
      </w:r>
      <w:r w:rsidRPr="006A4E85">
        <w:rPr>
          <w:rFonts w:ascii="Tahoma" w:hAnsi="Tahoma" w:cs="Tahoma"/>
          <w:sz w:val="24"/>
          <w:szCs w:val="24"/>
          <w:lang w:val="es-MX" w:eastAsia="es-MX"/>
        </w:rPr>
        <w:t>.</w:t>
      </w:r>
    </w:p>
    <w:p w:rsidR="002F1FB5" w:rsidRPr="006A4E85" w:rsidRDefault="002F1FB5" w:rsidP="002F1FB5">
      <w:pPr>
        <w:pStyle w:val="Prrafodelista"/>
        <w:ind w:left="426"/>
        <w:contextualSpacing w:val="0"/>
        <w:jc w:val="both"/>
        <w:rPr>
          <w:rFonts w:ascii="Tahoma" w:hAnsi="Tahoma" w:cs="Tahoma"/>
          <w:sz w:val="24"/>
          <w:szCs w:val="24"/>
        </w:rPr>
      </w:pPr>
    </w:p>
    <w:p w:rsidR="002F1FB5" w:rsidRDefault="002F1FB5" w:rsidP="009273B9">
      <w:pPr>
        <w:pStyle w:val="Prrafodelista"/>
        <w:numPr>
          <w:ilvl w:val="2"/>
          <w:numId w:val="5"/>
        </w:numPr>
        <w:ind w:left="426"/>
        <w:contextualSpacing w:val="0"/>
        <w:jc w:val="both"/>
        <w:rPr>
          <w:rFonts w:ascii="Tahoma" w:hAnsi="Tahoma" w:cs="Tahoma"/>
          <w:sz w:val="24"/>
          <w:szCs w:val="24"/>
          <w:lang w:val="es-MX" w:eastAsia="es-MX"/>
        </w:rPr>
      </w:pPr>
      <w:r w:rsidRPr="006A4E85">
        <w:rPr>
          <w:rFonts w:ascii="Tahoma" w:hAnsi="Tahoma" w:cs="Tahoma"/>
          <w:sz w:val="24"/>
          <w:szCs w:val="24"/>
          <w:lang w:val="es-MX" w:eastAsia="es-MX"/>
        </w:rPr>
        <w:t>El diez por ciento (10%) restante del valor del contrato de interventoría, una vez suscrita el acta de liquidación del contrato de obra, previa presentación del informe de interventoría avalado por el Supervisor designado por la Empresa.</w:t>
      </w:r>
    </w:p>
    <w:p w:rsidR="00D56EE5" w:rsidRPr="00D56EE5" w:rsidRDefault="00D56EE5" w:rsidP="00D56EE5">
      <w:pPr>
        <w:pStyle w:val="Prrafodelista"/>
        <w:rPr>
          <w:rFonts w:ascii="Tahoma" w:hAnsi="Tahoma" w:cs="Tahoma"/>
          <w:sz w:val="24"/>
          <w:szCs w:val="24"/>
          <w:lang w:val="es-MX" w:eastAsia="es-MX"/>
        </w:rPr>
      </w:pPr>
    </w:p>
    <w:p w:rsidR="00D56EE5" w:rsidRPr="006A4E85" w:rsidRDefault="00D56EE5" w:rsidP="00D56EE5">
      <w:pPr>
        <w:pStyle w:val="Prrafodelista"/>
        <w:ind w:left="426"/>
        <w:contextualSpacing w:val="0"/>
        <w:jc w:val="both"/>
        <w:rPr>
          <w:rFonts w:ascii="Tahoma" w:hAnsi="Tahoma" w:cs="Tahoma"/>
          <w:sz w:val="24"/>
          <w:szCs w:val="24"/>
          <w:lang w:val="es-MX" w:eastAsia="es-MX"/>
        </w:rPr>
      </w:pPr>
    </w:p>
    <w:p w:rsidR="002F1FB5" w:rsidRPr="006A4E85" w:rsidRDefault="002F1FB5" w:rsidP="002F1FB5">
      <w:pPr>
        <w:ind w:left="426"/>
        <w:jc w:val="both"/>
        <w:rPr>
          <w:rFonts w:ascii="Tahoma" w:hAnsi="Tahoma" w:cs="Tahoma"/>
          <w:sz w:val="24"/>
          <w:szCs w:val="24"/>
          <w:lang w:val="es-MX" w:eastAsia="es-MX"/>
        </w:rPr>
      </w:pPr>
    </w:p>
    <w:p w:rsidR="002F1FB5" w:rsidRPr="006A4E85" w:rsidRDefault="002F1FB5" w:rsidP="002F1FB5">
      <w:pPr>
        <w:pStyle w:val="Listavistosa-nfasis11"/>
        <w:autoSpaceDE w:val="0"/>
        <w:autoSpaceDN w:val="0"/>
        <w:adjustRightInd w:val="0"/>
        <w:ind w:left="0"/>
        <w:jc w:val="both"/>
        <w:rPr>
          <w:rFonts w:ascii="Tahoma" w:hAnsi="Tahoma" w:cs="Tahoma"/>
          <w:b/>
          <w:szCs w:val="24"/>
          <w:u w:val="single"/>
        </w:rPr>
      </w:pPr>
      <w:r w:rsidRPr="006A4E85">
        <w:rPr>
          <w:rFonts w:ascii="Tahoma" w:hAnsi="Tahoma" w:cs="Tahoma"/>
          <w:b/>
          <w:szCs w:val="24"/>
          <w:u w:val="single"/>
        </w:rPr>
        <w:t>ANTICIPO</w:t>
      </w:r>
    </w:p>
    <w:p w:rsidR="002F1FB5" w:rsidRPr="006A4E85" w:rsidRDefault="002F1FB5" w:rsidP="002F1FB5">
      <w:pPr>
        <w:jc w:val="both"/>
        <w:rPr>
          <w:rFonts w:ascii="Tahoma" w:hAnsi="Tahoma" w:cs="Tahoma"/>
          <w:b/>
          <w:sz w:val="24"/>
          <w:szCs w:val="24"/>
        </w:rPr>
      </w:pPr>
    </w:p>
    <w:p w:rsidR="002F1FB5" w:rsidRPr="006A4E85" w:rsidRDefault="002F1FB5" w:rsidP="002F1FB5">
      <w:pPr>
        <w:jc w:val="both"/>
        <w:rPr>
          <w:rFonts w:ascii="Tahoma" w:hAnsi="Tahoma" w:cs="Tahoma"/>
          <w:sz w:val="24"/>
          <w:szCs w:val="24"/>
        </w:rPr>
      </w:pPr>
      <w:r w:rsidRPr="006A4E85">
        <w:rPr>
          <w:rFonts w:ascii="Tahoma" w:hAnsi="Tahoma" w:cs="Tahoma"/>
          <w:sz w:val="24"/>
          <w:szCs w:val="24"/>
        </w:rPr>
        <w:t xml:space="preserve">Para el caso de contratos de interventoría, la Entidad no ha considerado la necesidad de establecer anticipos y su justificación.  </w:t>
      </w:r>
    </w:p>
    <w:p w:rsidR="002F1FB5" w:rsidRPr="006A4E85" w:rsidRDefault="002F1FB5" w:rsidP="002F1FB5">
      <w:pPr>
        <w:jc w:val="both"/>
        <w:rPr>
          <w:rFonts w:ascii="Tahoma" w:hAnsi="Tahoma" w:cs="Tahoma"/>
          <w:sz w:val="24"/>
          <w:szCs w:val="24"/>
        </w:rPr>
      </w:pPr>
    </w:p>
    <w:p w:rsidR="002F1FB5" w:rsidRPr="006A4E85" w:rsidRDefault="002F1FB5" w:rsidP="002F1FB5">
      <w:pPr>
        <w:jc w:val="both"/>
        <w:rPr>
          <w:rFonts w:ascii="Tahoma" w:hAnsi="Tahoma" w:cs="Tahoma"/>
          <w:color w:val="548DD4" w:themeColor="text2" w:themeTint="99"/>
          <w:sz w:val="24"/>
          <w:szCs w:val="24"/>
        </w:rPr>
      </w:pPr>
      <w:r w:rsidRPr="006A4E85">
        <w:rPr>
          <w:rFonts w:ascii="Tahoma" w:hAnsi="Tahoma" w:cs="Tahoma"/>
          <w:sz w:val="24"/>
          <w:szCs w:val="24"/>
        </w:rPr>
        <w:t xml:space="preserve">No obstante lo anterior indique: Si _____ NO </w:t>
      </w:r>
      <w:r w:rsidRPr="006A4E85">
        <w:rPr>
          <w:rFonts w:ascii="Tahoma" w:hAnsi="Tahoma" w:cs="Tahoma"/>
          <w:sz w:val="24"/>
          <w:szCs w:val="24"/>
          <w:u w:val="single"/>
        </w:rPr>
        <w:t xml:space="preserve">  X   </w:t>
      </w:r>
      <w:r w:rsidRPr="006A4E85">
        <w:rPr>
          <w:rFonts w:ascii="Tahoma" w:hAnsi="Tahoma" w:cs="Tahoma"/>
          <w:sz w:val="24"/>
          <w:szCs w:val="24"/>
        </w:rPr>
        <w:t xml:space="preserve"> debe entregarse anticipo.  </w:t>
      </w:r>
      <w:r w:rsidRPr="006A4E85">
        <w:rPr>
          <w:rFonts w:ascii="Tahoma" w:hAnsi="Tahoma" w:cs="Tahoma"/>
          <w:color w:val="548DD4" w:themeColor="text2" w:themeTint="99"/>
          <w:sz w:val="24"/>
          <w:szCs w:val="24"/>
        </w:rPr>
        <w:t xml:space="preserve">(En caso de marcar SI, se debe presentar la justificación para tal fin) </w:t>
      </w:r>
    </w:p>
    <w:p w:rsidR="002F1FB5" w:rsidRPr="006A4E85" w:rsidRDefault="002F1FB5" w:rsidP="002F1FB5">
      <w:pPr>
        <w:jc w:val="both"/>
        <w:rPr>
          <w:rFonts w:ascii="Tahoma" w:hAnsi="Tahoma" w:cs="Tahoma"/>
          <w:sz w:val="24"/>
          <w:szCs w:val="24"/>
        </w:rPr>
      </w:pPr>
    </w:p>
    <w:p w:rsidR="002F1FB5" w:rsidRPr="006A4E85" w:rsidRDefault="002F1FB5" w:rsidP="002F1FB5">
      <w:pPr>
        <w:pStyle w:val="Listavistosa-nfasis11"/>
        <w:autoSpaceDE w:val="0"/>
        <w:autoSpaceDN w:val="0"/>
        <w:adjustRightInd w:val="0"/>
        <w:ind w:left="0"/>
        <w:jc w:val="both"/>
        <w:rPr>
          <w:rFonts w:ascii="Tahoma" w:hAnsi="Tahoma" w:cs="Tahoma"/>
          <w:b/>
          <w:szCs w:val="24"/>
          <w:u w:val="single"/>
        </w:rPr>
      </w:pPr>
      <w:r w:rsidRPr="006A4E85">
        <w:rPr>
          <w:rFonts w:ascii="Tahoma" w:hAnsi="Tahoma" w:cs="Tahoma"/>
          <w:b/>
          <w:szCs w:val="24"/>
          <w:u w:val="single"/>
        </w:rPr>
        <w:t>PLAZO</w:t>
      </w:r>
    </w:p>
    <w:p w:rsidR="002F1FB5" w:rsidRPr="006A4E85" w:rsidRDefault="002F1FB5" w:rsidP="002F1FB5">
      <w:pPr>
        <w:jc w:val="both"/>
        <w:rPr>
          <w:rStyle w:val="CharacterStyle1"/>
          <w:rFonts w:ascii="Tahoma" w:hAnsi="Tahoma" w:cs="Tahoma"/>
          <w:b/>
          <w:sz w:val="24"/>
          <w:szCs w:val="24"/>
          <w:lang w:val="es-CO"/>
        </w:rPr>
      </w:pPr>
    </w:p>
    <w:p w:rsidR="002F1FB5" w:rsidRPr="006A4E85" w:rsidRDefault="002F1FB5" w:rsidP="002F1FB5">
      <w:pPr>
        <w:pStyle w:val="Listavistosa-nfasis11"/>
        <w:autoSpaceDE w:val="0"/>
        <w:autoSpaceDN w:val="0"/>
        <w:adjustRightInd w:val="0"/>
        <w:ind w:left="0"/>
        <w:jc w:val="both"/>
        <w:rPr>
          <w:rFonts w:ascii="Tahoma" w:hAnsi="Tahoma" w:cs="Tahoma"/>
          <w:szCs w:val="24"/>
          <w:lang w:eastAsia="es-CO"/>
        </w:rPr>
      </w:pPr>
      <w:r w:rsidRPr="006A4E85">
        <w:rPr>
          <w:rFonts w:ascii="Tahoma" w:hAnsi="Tahoma" w:cs="Tahoma"/>
          <w:szCs w:val="24"/>
          <w:lang w:eastAsia="es-CO"/>
        </w:rPr>
        <w:t xml:space="preserve">El término establecido para la ejecución del contrato de interventoría es de </w:t>
      </w:r>
      <w:r w:rsidRPr="006A4E85">
        <w:rPr>
          <w:rFonts w:ascii="Tahoma" w:hAnsi="Tahoma" w:cs="Tahoma"/>
          <w:b/>
          <w:color w:val="FF0000"/>
          <w:szCs w:val="24"/>
          <w:lang w:eastAsia="es-CO"/>
        </w:rPr>
        <w:t>xx (XX) MESES</w:t>
      </w:r>
      <w:r w:rsidRPr="006A4E85">
        <w:rPr>
          <w:rFonts w:ascii="Tahoma" w:hAnsi="Tahoma" w:cs="Tahoma"/>
          <w:szCs w:val="24"/>
          <w:lang w:eastAsia="es-CO"/>
        </w:rPr>
        <w:t>, correspondientes al término de ejecución de la obra y un (1) mes más para la liquidación el contrato de obra.</w:t>
      </w:r>
    </w:p>
    <w:p w:rsidR="002F1FB5" w:rsidRPr="006A4E85" w:rsidRDefault="002F1FB5" w:rsidP="002F1FB5">
      <w:pPr>
        <w:pStyle w:val="Listavistosa-nfasis11"/>
        <w:autoSpaceDE w:val="0"/>
        <w:autoSpaceDN w:val="0"/>
        <w:adjustRightInd w:val="0"/>
        <w:ind w:left="0"/>
        <w:jc w:val="both"/>
        <w:rPr>
          <w:rFonts w:ascii="Tahoma" w:hAnsi="Tahoma" w:cs="Tahoma"/>
          <w:szCs w:val="24"/>
          <w:lang w:eastAsia="es-CO"/>
        </w:rPr>
      </w:pPr>
    </w:p>
    <w:p w:rsidR="002F1FB5" w:rsidRPr="006A4E85" w:rsidRDefault="002F1FB5" w:rsidP="002F1FB5">
      <w:pPr>
        <w:jc w:val="both"/>
        <w:rPr>
          <w:rFonts w:ascii="Tahoma" w:hAnsi="Tahoma" w:cs="Tahoma"/>
          <w:b/>
          <w:sz w:val="24"/>
          <w:szCs w:val="24"/>
          <w:u w:val="single"/>
          <w:lang w:val="es-CO"/>
        </w:rPr>
      </w:pPr>
      <w:r w:rsidRPr="006A4E85">
        <w:rPr>
          <w:rFonts w:ascii="Tahoma" w:hAnsi="Tahoma" w:cs="Tahoma"/>
          <w:b/>
          <w:sz w:val="24"/>
          <w:szCs w:val="24"/>
          <w:u w:val="single"/>
          <w:lang w:val="es-CO"/>
        </w:rPr>
        <w:t xml:space="preserve">OBLIGACIONES DEL INTERVENTOR. </w:t>
      </w:r>
    </w:p>
    <w:p w:rsidR="002F1FB5" w:rsidRPr="006A4E85" w:rsidRDefault="002F1FB5" w:rsidP="002F1FB5">
      <w:pPr>
        <w:tabs>
          <w:tab w:val="left" w:pos="284"/>
        </w:tabs>
        <w:jc w:val="both"/>
        <w:rPr>
          <w:rFonts w:ascii="Tahoma" w:eastAsia="Calibri" w:hAnsi="Tahoma" w:cs="Tahoma"/>
          <w:sz w:val="24"/>
          <w:szCs w:val="24"/>
        </w:rPr>
      </w:pPr>
    </w:p>
    <w:p w:rsidR="002F1FB5" w:rsidRPr="006A4E85" w:rsidRDefault="002F1FB5" w:rsidP="002F1FB5">
      <w:pPr>
        <w:pStyle w:val="Default"/>
        <w:jc w:val="both"/>
        <w:rPr>
          <w:rFonts w:ascii="Tahoma" w:hAnsi="Tahoma" w:cs="Tahoma"/>
        </w:rPr>
      </w:pPr>
      <w:r w:rsidRPr="006A4E85">
        <w:rPr>
          <w:rFonts w:ascii="Tahoma" w:hAnsi="Tahoma" w:cs="Tahoma"/>
        </w:rPr>
        <w:t>Al interventor le corresponde supervisar, controlar, coordinar, apoyar y verificar la ejecución del contrato de obra derivado de</w:t>
      </w:r>
      <w:r w:rsidR="006228B7">
        <w:rPr>
          <w:rFonts w:ascii="Tahoma" w:hAnsi="Tahoma" w:cs="Tahoma"/>
        </w:rPr>
        <w:t xml:space="preserve"> la</w:t>
      </w:r>
      <w:r w:rsidRPr="006A4E85">
        <w:rPr>
          <w:rFonts w:ascii="Tahoma" w:hAnsi="Tahoma" w:cs="Tahoma"/>
        </w:rPr>
        <w:t xml:space="preserve"> </w:t>
      </w:r>
      <w:r w:rsidR="006228B7">
        <w:rPr>
          <w:rFonts w:ascii="Tahoma" w:hAnsi="Tahoma" w:cs="Tahoma"/>
        </w:rPr>
        <w:t>(</w:t>
      </w:r>
      <w:r w:rsidRPr="006A4E85">
        <w:rPr>
          <w:rFonts w:ascii="Tahoma" w:hAnsi="Tahoma" w:cs="Tahoma"/>
          <w:color w:val="FF0000"/>
        </w:rPr>
        <w:t>modalidad del proceso de selección y numero del proceso de selección</w:t>
      </w:r>
      <w:r w:rsidR="006228B7">
        <w:rPr>
          <w:rFonts w:ascii="Tahoma" w:hAnsi="Tahoma" w:cs="Tahoma"/>
          <w:color w:val="FF0000"/>
        </w:rPr>
        <w:t xml:space="preserve"> y/o </w:t>
      </w:r>
      <w:r w:rsidR="006228B7" w:rsidRPr="006228B7">
        <w:rPr>
          <w:rFonts w:ascii="Tahoma" w:hAnsi="Tahoma" w:cs="Tahoma"/>
          <w:color w:val="FF0000"/>
        </w:rPr>
        <w:t xml:space="preserve">del convenio interadministrativo </w:t>
      </w:r>
      <w:r w:rsidR="006228B7" w:rsidRPr="00913B8B">
        <w:rPr>
          <w:rFonts w:ascii="Tahoma" w:hAnsi="Tahoma" w:cs="Tahoma"/>
          <w:color w:val="FF0000"/>
        </w:rPr>
        <w:t xml:space="preserve">NUMERO DEL CONVENIO, </w:t>
      </w:r>
      <w:r w:rsidR="006228B7" w:rsidRPr="00913B8B">
        <w:rPr>
          <w:rFonts w:ascii="Tahoma" w:hAnsi="Tahoma" w:cs="Tahoma"/>
          <w:color w:val="auto"/>
        </w:rPr>
        <w:t xml:space="preserve">suscrito con </w:t>
      </w:r>
      <w:r w:rsidR="006228B7" w:rsidRPr="00913B8B">
        <w:rPr>
          <w:rFonts w:ascii="Tahoma" w:hAnsi="Tahoma" w:cs="Tahoma"/>
          <w:color w:val="FF0000"/>
        </w:rPr>
        <w:t>NOMBRE DEL OPERADOR O MUNICIPIO</w:t>
      </w:r>
      <w:r w:rsidR="006228B7">
        <w:rPr>
          <w:rFonts w:ascii="Tahoma" w:hAnsi="Tahoma" w:cs="Tahoma"/>
          <w:color w:val="FF0000"/>
        </w:rPr>
        <w:t xml:space="preserve">) </w:t>
      </w:r>
      <w:r w:rsidR="006228B7" w:rsidRPr="008B4D66">
        <w:rPr>
          <w:rFonts w:ascii="Tahoma" w:hAnsi="Tahoma" w:cs="Tahoma"/>
          <w:b/>
          <w:color w:val="auto"/>
          <w:highlight w:val="yellow"/>
        </w:rPr>
        <w:t>(según corresponda)</w:t>
      </w:r>
      <w:r w:rsidR="006228B7">
        <w:rPr>
          <w:rFonts w:ascii="Tahoma" w:hAnsi="Tahoma" w:cs="Tahoma"/>
          <w:b/>
          <w:color w:val="auto"/>
        </w:rPr>
        <w:t xml:space="preserve"> </w:t>
      </w:r>
      <w:r w:rsidRPr="006A4E85">
        <w:rPr>
          <w:rFonts w:ascii="Tahoma" w:hAnsi="Tahoma" w:cs="Tahoma"/>
        </w:rPr>
        <w:t>adelantado por Empresas Públicas de Cundinamarca S</w:t>
      </w:r>
      <w:r w:rsidR="00D56EE5">
        <w:rPr>
          <w:rFonts w:ascii="Tahoma" w:hAnsi="Tahoma" w:cs="Tahoma"/>
        </w:rPr>
        <w:t>.</w:t>
      </w:r>
      <w:r w:rsidRPr="006A4E85">
        <w:rPr>
          <w:rFonts w:ascii="Tahoma" w:hAnsi="Tahoma" w:cs="Tahoma"/>
        </w:rPr>
        <w:t>A</w:t>
      </w:r>
      <w:r w:rsidR="00D56EE5">
        <w:rPr>
          <w:rFonts w:ascii="Tahoma" w:hAnsi="Tahoma" w:cs="Tahoma"/>
        </w:rPr>
        <w:t>.</w:t>
      </w:r>
      <w:r w:rsidRPr="006A4E85">
        <w:rPr>
          <w:rFonts w:ascii="Tahoma" w:hAnsi="Tahoma" w:cs="Tahoma"/>
        </w:rPr>
        <w:t xml:space="preserve"> ESP</w:t>
      </w:r>
      <w:r w:rsidR="00D56EE5">
        <w:rPr>
          <w:rFonts w:ascii="Tahoma" w:hAnsi="Tahoma" w:cs="Tahoma"/>
        </w:rPr>
        <w:t>.</w:t>
      </w:r>
      <w:r w:rsidRPr="006A4E85">
        <w:rPr>
          <w:rFonts w:ascii="Tahoma" w:hAnsi="Tahoma" w:cs="Tahoma"/>
        </w:rPr>
        <w:t xml:space="preserve">, con el propósito de garantizar el cumplimiento de las especificaciones, normas técnicas, actividades administrativas, normas y aspectos tanto contables como financieros, parámetros ambientales, presupuestos y obligaciones pactadas, que en conjunto permitan velar por el cumplimiento del objeto contractual de cada contrato. Para ello debe tener claro y ejecutar como mínimo los siguientes aspectos: </w:t>
      </w:r>
    </w:p>
    <w:p w:rsidR="002F1FB5" w:rsidRPr="006A4E85" w:rsidRDefault="002F1FB5" w:rsidP="002F1FB5">
      <w:pPr>
        <w:jc w:val="both"/>
        <w:rPr>
          <w:rFonts w:ascii="Tahoma" w:hAnsi="Tahoma" w:cs="Tahoma"/>
          <w:sz w:val="24"/>
          <w:szCs w:val="24"/>
        </w:rPr>
      </w:pPr>
    </w:p>
    <w:p w:rsidR="002F1FB5" w:rsidRPr="006A4E85" w:rsidRDefault="002F1FB5" w:rsidP="002F1FB5">
      <w:pPr>
        <w:jc w:val="both"/>
        <w:rPr>
          <w:rFonts w:ascii="Tahoma" w:hAnsi="Tahoma" w:cs="Tahoma"/>
          <w:sz w:val="24"/>
          <w:szCs w:val="24"/>
        </w:rPr>
      </w:pPr>
      <w:r w:rsidRPr="006A4E85">
        <w:rPr>
          <w:rFonts w:ascii="Tahoma" w:hAnsi="Tahoma" w:cs="Tahoma"/>
          <w:color w:val="FF0000"/>
          <w:sz w:val="24"/>
          <w:szCs w:val="24"/>
        </w:rPr>
        <w:t>(Las siguientes son obligaciones generales para todos los contratos de interventoría a obra, sin embargo, son susceptibles de modificaciones, de acuerdo a las condiciones específicas de cada proyecto a ejecutar.</w:t>
      </w:r>
      <w:r w:rsidRPr="006A4E85">
        <w:rPr>
          <w:rFonts w:ascii="Tahoma" w:hAnsi="Tahoma" w:cs="Tahoma"/>
          <w:color w:val="FF0000"/>
          <w:sz w:val="24"/>
          <w:szCs w:val="24"/>
          <w:lang w:val="es-CO"/>
        </w:rPr>
        <w:t xml:space="preserve"> Q</w:t>
      </w:r>
      <w:r w:rsidRPr="006A4E85">
        <w:rPr>
          <w:rFonts w:ascii="Tahoma" w:hAnsi="Tahoma" w:cs="Tahoma"/>
          <w:b/>
          <w:color w:val="FF0000"/>
          <w:sz w:val="24"/>
          <w:szCs w:val="24"/>
          <w:lang w:val="es-CO"/>
        </w:rPr>
        <w:t xml:space="preserve">uien elaboré la solicitud deberá verificar si las </w:t>
      </w:r>
      <w:r w:rsidRPr="006A4E85">
        <w:rPr>
          <w:rFonts w:ascii="Tahoma" w:hAnsi="Tahoma" w:cs="Tahoma"/>
          <w:color w:val="FF0000"/>
          <w:sz w:val="24"/>
          <w:szCs w:val="24"/>
          <w:lang w:val="es-CO"/>
        </w:rPr>
        <w:t>obligaciones</w:t>
      </w:r>
      <w:r w:rsidRPr="006A4E85">
        <w:rPr>
          <w:rFonts w:ascii="Tahoma" w:hAnsi="Tahoma" w:cs="Tahoma"/>
          <w:b/>
          <w:color w:val="FF0000"/>
          <w:sz w:val="24"/>
          <w:szCs w:val="24"/>
          <w:lang w:val="es-CO"/>
        </w:rPr>
        <w:t xml:space="preserve"> corresponden a las propias de la interventoría</w:t>
      </w:r>
      <w:r w:rsidRPr="006A4E85">
        <w:rPr>
          <w:rFonts w:ascii="Tahoma" w:hAnsi="Tahoma" w:cs="Tahoma"/>
          <w:color w:val="FF0000"/>
          <w:sz w:val="24"/>
          <w:szCs w:val="24"/>
          <w:lang w:val="es-CO"/>
        </w:rPr>
        <w:t xml:space="preserve"> a contratar</w:t>
      </w:r>
      <w:r w:rsidRPr="006A4E85">
        <w:rPr>
          <w:rFonts w:ascii="Tahoma" w:hAnsi="Tahoma" w:cs="Tahoma"/>
          <w:color w:val="FF0000"/>
          <w:sz w:val="24"/>
          <w:szCs w:val="24"/>
        </w:rPr>
        <w:t>)</w:t>
      </w:r>
    </w:p>
    <w:p w:rsidR="002F1FB5" w:rsidRPr="006A4E85" w:rsidRDefault="002F1FB5" w:rsidP="002F1FB5">
      <w:pPr>
        <w:jc w:val="both"/>
        <w:rPr>
          <w:rFonts w:ascii="Tahoma" w:hAnsi="Tahoma" w:cs="Tahoma"/>
          <w:sz w:val="24"/>
          <w:szCs w:val="24"/>
        </w:rPr>
      </w:pPr>
    </w:p>
    <w:p w:rsidR="002F1FB5" w:rsidRPr="006A4E85" w:rsidRDefault="002F1FB5" w:rsidP="009273B9">
      <w:pPr>
        <w:pStyle w:val="Prrafodelista"/>
        <w:numPr>
          <w:ilvl w:val="0"/>
          <w:numId w:val="14"/>
        </w:numPr>
        <w:autoSpaceDE w:val="0"/>
        <w:autoSpaceDN w:val="0"/>
        <w:jc w:val="both"/>
        <w:rPr>
          <w:rFonts w:ascii="Tahoma" w:hAnsi="Tahoma" w:cs="Tahoma"/>
          <w:color w:val="0070C0"/>
          <w:sz w:val="24"/>
          <w:szCs w:val="24"/>
        </w:rPr>
      </w:pPr>
      <w:r w:rsidRPr="006A4E85">
        <w:rPr>
          <w:rFonts w:ascii="Tahoma" w:hAnsi="Tahoma" w:cs="Tahoma"/>
          <w:color w:val="0070C0"/>
          <w:sz w:val="24"/>
          <w:szCs w:val="24"/>
        </w:rPr>
        <w:t>Cumplir con el objeto del contrato, con plena autonomía técnica y administrativa y bajo su propia responsabilidad. Por lo tanto, no existe ni existirá ningún tipo de subordinación, ni vínculo laboral alguno del Interventor o sus empleados con Empresas Públicas de Cundinamarca S</w:t>
      </w:r>
      <w:r w:rsidR="00D56EE5">
        <w:rPr>
          <w:rFonts w:ascii="Tahoma" w:hAnsi="Tahoma" w:cs="Tahoma"/>
          <w:color w:val="0070C0"/>
          <w:sz w:val="24"/>
          <w:szCs w:val="24"/>
        </w:rPr>
        <w:t>.</w:t>
      </w:r>
      <w:r w:rsidRPr="006A4E85">
        <w:rPr>
          <w:rFonts w:ascii="Tahoma" w:hAnsi="Tahoma" w:cs="Tahoma"/>
          <w:color w:val="0070C0"/>
          <w:sz w:val="24"/>
          <w:szCs w:val="24"/>
        </w:rPr>
        <w:t>A</w:t>
      </w:r>
      <w:r w:rsidR="00D56EE5">
        <w:rPr>
          <w:rFonts w:ascii="Tahoma" w:hAnsi="Tahoma" w:cs="Tahoma"/>
          <w:color w:val="0070C0"/>
          <w:sz w:val="24"/>
          <w:szCs w:val="24"/>
        </w:rPr>
        <w:t>.</w:t>
      </w:r>
      <w:r w:rsidRPr="006A4E85">
        <w:rPr>
          <w:rFonts w:ascii="Tahoma" w:hAnsi="Tahoma" w:cs="Tahoma"/>
          <w:color w:val="0070C0"/>
          <w:sz w:val="24"/>
          <w:szCs w:val="24"/>
        </w:rPr>
        <w:t xml:space="preserve"> ESP. </w:t>
      </w:r>
    </w:p>
    <w:p w:rsidR="002F1FB5" w:rsidRPr="006A4E85" w:rsidRDefault="002F1FB5" w:rsidP="009273B9">
      <w:pPr>
        <w:pStyle w:val="Prrafodelista"/>
        <w:numPr>
          <w:ilvl w:val="0"/>
          <w:numId w:val="14"/>
        </w:numPr>
        <w:autoSpaceDE w:val="0"/>
        <w:autoSpaceDN w:val="0"/>
        <w:jc w:val="both"/>
        <w:rPr>
          <w:rFonts w:ascii="Tahoma" w:hAnsi="Tahoma" w:cs="Tahoma"/>
          <w:color w:val="0070C0"/>
          <w:sz w:val="24"/>
          <w:szCs w:val="24"/>
        </w:rPr>
      </w:pPr>
      <w:r w:rsidRPr="006A4E85">
        <w:rPr>
          <w:rFonts w:ascii="Tahoma" w:hAnsi="Tahoma" w:cs="Tahoma"/>
          <w:color w:val="0070C0"/>
          <w:sz w:val="24"/>
          <w:szCs w:val="24"/>
        </w:rPr>
        <w:t xml:space="preserve">Realizar, junto con el contratista de obra, dentro de los diez (10) días siguientes a la suscripción del contrato, una revisión de los estudios, diseños, planos y demás documentos de cada contrato de obra y emitir un concepto al respecto. </w:t>
      </w:r>
    </w:p>
    <w:p w:rsidR="002F1FB5" w:rsidRPr="006A4E85" w:rsidRDefault="002F1FB5" w:rsidP="009273B9">
      <w:pPr>
        <w:pStyle w:val="Prrafodelista"/>
        <w:numPr>
          <w:ilvl w:val="0"/>
          <w:numId w:val="14"/>
        </w:numPr>
        <w:autoSpaceDE w:val="0"/>
        <w:autoSpaceDN w:val="0"/>
        <w:jc w:val="both"/>
        <w:rPr>
          <w:rFonts w:ascii="Tahoma" w:hAnsi="Tahoma" w:cs="Tahoma"/>
          <w:color w:val="0070C0"/>
          <w:sz w:val="24"/>
          <w:szCs w:val="24"/>
        </w:rPr>
      </w:pPr>
      <w:r w:rsidRPr="006A4E85">
        <w:rPr>
          <w:rFonts w:ascii="Tahoma" w:hAnsi="Tahoma" w:cs="Tahoma"/>
          <w:color w:val="0070C0"/>
          <w:sz w:val="24"/>
          <w:szCs w:val="24"/>
        </w:rPr>
        <w:lastRenderedPageBreak/>
        <w:t xml:space="preserve">Acreditar, de conformidad con lo establecido en el artículo 50 de Ley 789 de 2002 y la Ley 828 de 2003, el cumplimiento del pago mensual de los aportes a los sistemas de salud, pensiones, riesgos profesionales, Servicio Nacional de Aprendizaje SENA, Instituto Colombiano de Bienestar Familiar y Cajas de Compensación Familiar, mediante las constancias de pago. </w:t>
      </w:r>
    </w:p>
    <w:p w:rsidR="002F1FB5" w:rsidRPr="006A4E85" w:rsidRDefault="002F1FB5" w:rsidP="009273B9">
      <w:pPr>
        <w:pStyle w:val="Prrafodelista"/>
        <w:numPr>
          <w:ilvl w:val="0"/>
          <w:numId w:val="14"/>
        </w:numPr>
        <w:autoSpaceDE w:val="0"/>
        <w:autoSpaceDN w:val="0"/>
        <w:jc w:val="both"/>
        <w:rPr>
          <w:rFonts w:ascii="Tahoma" w:hAnsi="Tahoma" w:cs="Tahoma"/>
          <w:color w:val="0070C0"/>
          <w:sz w:val="24"/>
          <w:szCs w:val="24"/>
        </w:rPr>
      </w:pPr>
      <w:r w:rsidRPr="006A4E85">
        <w:rPr>
          <w:rFonts w:ascii="Tahoma" w:hAnsi="Tahoma" w:cs="Tahoma"/>
          <w:color w:val="0070C0"/>
          <w:sz w:val="24"/>
          <w:szCs w:val="24"/>
        </w:rPr>
        <w:t xml:space="preserve">Indemnizar y/o asumir todo daño que se cause a terceros, a bienes propios o de terceros, o al personal contratado para la ejecución del contrato, por causa o con ocasión del desarrollo del mismo. </w:t>
      </w:r>
    </w:p>
    <w:p w:rsidR="002F1FB5" w:rsidRPr="006A4E85" w:rsidRDefault="002F1FB5" w:rsidP="009273B9">
      <w:pPr>
        <w:pStyle w:val="Prrafodelista"/>
        <w:numPr>
          <w:ilvl w:val="0"/>
          <w:numId w:val="14"/>
        </w:numPr>
        <w:autoSpaceDE w:val="0"/>
        <w:autoSpaceDN w:val="0"/>
        <w:jc w:val="both"/>
        <w:rPr>
          <w:rFonts w:ascii="Tahoma" w:hAnsi="Tahoma" w:cs="Tahoma"/>
          <w:color w:val="0070C0"/>
          <w:sz w:val="24"/>
          <w:szCs w:val="24"/>
        </w:rPr>
      </w:pPr>
      <w:r w:rsidRPr="006A4E85">
        <w:rPr>
          <w:rFonts w:ascii="Tahoma" w:hAnsi="Tahoma" w:cs="Tahoma"/>
          <w:color w:val="0070C0"/>
          <w:sz w:val="24"/>
          <w:szCs w:val="24"/>
        </w:rPr>
        <w:t xml:space="preserve">Responder por el pago de los tributos que se causen o llegaren a causarse por la celebración, ejecución y liquidación del contrato. </w:t>
      </w:r>
    </w:p>
    <w:p w:rsidR="002F1FB5" w:rsidRPr="006A4E85" w:rsidRDefault="002F1FB5" w:rsidP="009273B9">
      <w:pPr>
        <w:pStyle w:val="Prrafodelista"/>
        <w:numPr>
          <w:ilvl w:val="0"/>
          <w:numId w:val="14"/>
        </w:numPr>
        <w:autoSpaceDE w:val="0"/>
        <w:autoSpaceDN w:val="0"/>
        <w:jc w:val="both"/>
        <w:rPr>
          <w:rFonts w:ascii="Tahoma" w:hAnsi="Tahoma" w:cs="Tahoma"/>
          <w:color w:val="0070C0"/>
          <w:sz w:val="24"/>
          <w:szCs w:val="24"/>
        </w:rPr>
      </w:pPr>
      <w:r w:rsidRPr="006A4E85">
        <w:rPr>
          <w:rFonts w:ascii="Tahoma" w:hAnsi="Tahoma" w:cs="Tahoma"/>
          <w:color w:val="0070C0"/>
          <w:sz w:val="24"/>
          <w:szCs w:val="24"/>
        </w:rPr>
        <w:t xml:space="preserve">Dar cumplimiento en un todo al Plan de trabajo, presentado y aprobado por el supervisor. En caso de requerirse ajuste al mismo, deberá presentar la justificación que soporta dicha solicitud y la respectiva propuesta, siempre y cuando esta no sea de inferior calidad, requerimientos y obligaciones. </w:t>
      </w:r>
    </w:p>
    <w:p w:rsidR="002F1FB5" w:rsidRPr="006A4E85" w:rsidRDefault="002F1FB5" w:rsidP="009273B9">
      <w:pPr>
        <w:pStyle w:val="Prrafodelista"/>
        <w:numPr>
          <w:ilvl w:val="0"/>
          <w:numId w:val="14"/>
        </w:numPr>
        <w:autoSpaceDE w:val="0"/>
        <w:autoSpaceDN w:val="0"/>
        <w:jc w:val="both"/>
        <w:rPr>
          <w:rFonts w:ascii="Tahoma" w:hAnsi="Tahoma" w:cs="Tahoma"/>
          <w:color w:val="0070C0"/>
          <w:sz w:val="24"/>
          <w:szCs w:val="24"/>
        </w:rPr>
      </w:pPr>
      <w:r w:rsidRPr="006A4E85">
        <w:rPr>
          <w:rFonts w:ascii="Tahoma" w:hAnsi="Tahoma" w:cs="Tahoma"/>
          <w:color w:val="0070C0"/>
          <w:sz w:val="24"/>
          <w:szCs w:val="24"/>
        </w:rPr>
        <w:t xml:space="preserve">Asistir a las reuniones que se programen en el desarrollo de la Interventoría. Los gastos que se generen cuando las reuniones sean programadas en ciudades diferentes al domicilio contractual, serán cubiertos por el Interventor. </w:t>
      </w:r>
    </w:p>
    <w:p w:rsidR="002F1FB5" w:rsidRPr="006A4E85" w:rsidRDefault="002F1FB5" w:rsidP="009273B9">
      <w:pPr>
        <w:pStyle w:val="Prrafodelista"/>
        <w:numPr>
          <w:ilvl w:val="0"/>
          <w:numId w:val="14"/>
        </w:numPr>
        <w:autoSpaceDE w:val="0"/>
        <w:autoSpaceDN w:val="0"/>
        <w:jc w:val="both"/>
        <w:rPr>
          <w:rFonts w:ascii="Tahoma" w:hAnsi="Tahoma" w:cs="Tahoma"/>
          <w:color w:val="0070C0"/>
          <w:sz w:val="24"/>
          <w:szCs w:val="24"/>
        </w:rPr>
      </w:pPr>
      <w:r w:rsidRPr="006A4E85">
        <w:rPr>
          <w:rFonts w:ascii="Tahoma" w:hAnsi="Tahoma" w:cs="Tahoma"/>
          <w:color w:val="0070C0"/>
          <w:sz w:val="24"/>
          <w:szCs w:val="24"/>
        </w:rPr>
        <w:t>Desarrollar la interventoría con el equipo de trabajo propuesto. El INTERVENTOR sólo podrá sustituir algún miembro del equipo de trabajo previa autorización escrita del interventor y el supervisor designado por la Entidad y del representante legal de Empresas Públicas de Cundinamarca S</w:t>
      </w:r>
      <w:r w:rsidR="00D56EE5">
        <w:rPr>
          <w:rFonts w:ascii="Tahoma" w:hAnsi="Tahoma" w:cs="Tahoma"/>
          <w:color w:val="0070C0"/>
          <w:sz w:val="24"/>
          <w:szCs w:val="24"/>
        </w:rPr>
        <w:t>.</w:t>
      </w:r>
      <w:r w:rsidRPr="006A4E85">
        <w:rPr>
          <w:rFonts w:ascii="Tahoma" w:hAnsi="Tahoma" w:cs="Tahoma"/>
          <w:color w:val="0070C0"/>
          <w:sz w:val="24"/>
          <w:szCs w:val="24"/>
        </w:rPr>
        <w:t>A</w:t>
      </w:r>
      <w:r w:rsidR="00D56EE5">
        <w:rPr>
          <w:rFonts w:ascii="Tahoma" w:hAnsi="Tahoma" w:cs="Tahoma"/>
          <w:color w:val="0070C0"/>
          <w:sz w:val="24"/>
          <w:szCs w:val="24"/>
        </w:rPr>
        <w:t>.</w:t>
      </w:r>
      <w:r w:rsidRPr="006A4E85">
        <w:rPr>
          <w:rFonts w:ascii="Tahoma" w:hAnsi="Tahoma" w:cs="Tahoma"/>
          <w:color w:val="0070C0"/>
          <w:sz w:val="24"/>
          <w:szCs w:val="24"/>
        </w:rPr>
        <w:t xml:space="preserve"> ESP</w:t>
      </w:r>
      <w:r w:rsidR="00D56EE5">
        <w:rPr>
          <w:rFonts w:ascii="Tahoma" w:hAnsi="Tahoma" w:cs="Tahoma"/>
          <w:color w:val="0070C0"/>
          <w:sz w:val="24"/>
          <w:szCs w:val="24"/>
        </w:rPr>
        <w:t>.</w:t>
      </w:r>
      <w:r w:rsidRPr="006A4E85">
        <w:rPr>
          <w:rFonts w:ascii="Tahoma" w:hAnsi="Tahoma" w:cs="Tahoma"/>
          <w:color w:val="0070C0"/>
          <w:sz w:val="24"/>
          <w:szCs w:val="24"/>
        </w:rPr>
        <w:t xml:space="preserve">, siempre que el nuevo miembro propuesto cuente con calidades iguales o superiores a las presentadas en la oferta respecto del miembro del equipo a quien reemplaza. Dicho reemplazo solo se autorizará por causas debidamente justificadas. </w:t>
      </w:r>
    </w:p>
    <w:p w:rsidR="002F1FB5" w:rsidRPr="006A4E85" w:rsidRDefault="002F1FB5" w:rsidP="009273B9">
      <w:pPr>
        <w:pStyle w:val="Prrafodelista"/>
        <w:numPr>
          <w:ilvl w:val="0"/>
          <w:numId w:val="14"/>
        </w:numPr>
        <w:autoSpaceDE w:val="0"/>
        <w:autoSpaceDN w:val="0"/>
        <w:jc w:val="both"/>
        <w:rPr>
          <w:rFonts w:ascii="Tahoma" w:hAnsi="Tahoma" w:cs="Tahoma"/>
          <w:color w:val="0070C0"/>
          <w:sz w:val="24"/>
          <w:szCs w:val="24"/>
        </w:rPr>
      </w:pPr>
      <w:r w:rsidRPr="006A4E85">
        <w:rPr>
          <w:rFonts w:ascii="Tahoma" w:hAnsi="Tahoma" w:cs="Tahoma"/>
          <w:color w:val="0070C0"/>
          <w:sz w:val="24"/>
          <w:szCs w:val="24"/>
        </w:rPr>
        <w:t xml:space="preserve">Contar con un vehículo para realizar desplazamientos al sitio de la obra y los demás que se requieran para el cumplimiento de las actividades de interventoría y supervisión del contrato de obra. </w:t>
      </w:r>
    </w:p>
    <w:p w:rsidR="002F1FB5" w:rsidRPr="006A4E85" w:rsidRDefault="002F1FB5" w:rsidP="009273B9">
      <w:pPr>
        <w:pStyle w:val="Prrafodelista"/>
        <w:numPr>
          <w:ilvl w:val="0"/>
          <w:numId w:val="14"/>
        </w:numPr>
        <w:autoSpaceDE w:val="0"/>
        <w:autoSpaceDN w:val="0"/>
        <w:jc w:val="both"/>
        <w:rPr>
          <w:rFonts w:ascii="Tahoma" w:hAnsi="Tahoma" w:cs="Tahoma"/>
          <w:color w:val="0070C0"/>
          <w:sz w:val="24"/>
          <w:szCs w:val="24"/>
        </w:rPr>
      </w:pPr>
      <w:r w:rsidRPr="006A4E85">
        <w:rPr>
          <w:rFonts w:ascii="Tahoma" w:hAnsi="Tahoma" w:cs="Tahoma"/>
          <w:color w:val="0070C0"/>
          <w:sz w:val="24"/>
          <w:szCs w:val="24"/>
        </w:rPr>
        <w:t xml:space="preserve">Dentro de los diez (10) días siguientes a la suscripción del contrato y previo a la suscripción del acta de inicio, el Interventor deberá presentar un informe que contenga la verificación para cada proyecto de la existencia de la totalidad de predios, servidumbres y permisos, necesarios para la ejecución de cada proyecto. En este informe se deberán señalar los propietarios o poseedores de los predios de los cuales no se tiene la propiedad o la servidumbre constituida o legalizada y los permisos </w:t>
      </w:r>
      <w:r w:rsidR="006228B7" w:rsidRPr="006A4E85">
        <w:rPr>
          <w:rFonts w:ascii="Tahoma" w:hAnsi="Tahoma" w:cs="Tahoma"/>
          <w:color w:val="0070C0"/>
          <w:sz w:val="24"/>
          <w:szCs w:val="24"/>
        </w:rPr>
        <w:t>pendientes,</w:t>
      </w:r>
      <w:r w:rsidRPr="006A4E85">
        <w:rPr>
          <w:rFonts w:ascii="Tahoma" w:hAnsi="Tahoma" w:cs="Tahoma"/>
          <w:color w:val="0070C0"/>
          <w:sz w:val="24"/>
          <w:szCs w:val="24"/>
        </w:rPr>
        <w:t xml:space="preserve"> así como las autoridades competentes para su expedición </w:t>
      </w:r>
    </w:p>
    <w:p w:rsidR="002F1FB5" w:rsidRPr="006A4E85" w:rsidRDefault="002F1FB5" w:rsidP="009273B9">
      <w:pPr>
        <w:pStyle w:val="Prrafodelista"/>
        <w:numPr>
          <w:ilvl w:val="0"/>
          <w:numId w:val="14"/>
        </w:numPr>
        <w:autoSpaceDE w:val="0"/>
        <w:autoSpaceDN w:val="0"/>
        <w:jc w:val="both"/>
        <w:rPr>
          <w:rFonts w:ascii="Tahoma" w:hAnsi="Tahoma" w:cs="Tahoma"/>
          <w:color w:val="0070C0"/>
          <w:sz w:val="24"/>
          <w:szCs w:val="24"/>
        </w:rPr>
      </w:pPr>
      <w:r w:rsidRPr="006A4E85">
        <w:rPr>
          <w:rFonts w:ascii="Tahoma" w:hAnsi="Tahoma" w:cs="Tahoma"/>
          <w:color w:val="0070C0"/>
          <w:sz w:val="24"/>
          <w:szCs w:val="24"/>
        </w:rPr>
        <w:t xml:space="preserve">Diligenciar y actualizar la base de datos o sistemas de información que la EMPRESA establezca como medio de control y seguimiento de los proyectos. </w:t>
      </w:r>
    </w:p>
    <w:p w:rsidR="002F1FB5" w:rsidRPr="006A4E85" w:rsidRDefault="002F1FB5" w:rsidP="009273B9">
      <w:pPr>
        <w:pStyle w:val="Prrafodelista"/>
        <w:numPr>
          <w:ilvl w:val="0"/>
          <w:numId w:val="14"/>
        </w:numPr>
        <w:autoSpaceDE w:val="0"/>
        <w:autoSpaceDN w:val="0"/>
        <w:jc w:val="both"/>
        <w:rPr>
          <w:rFonts w:ascii="Tahoma" w:hAnsi="Tahoma" w:cs="Tahoma"/>
          <w:color w:val="0070C0"/>
          <w:sz w:val="24"/>
          <w:szCs w:val="24"/>
        </w:rPr>
      </w:pPr>
      <w:r w:rsidRPr="006A4E85">
        <w:rPr>
          <w:rFonts w:ascii="Tahoma" w:hAnsi="Tahoma" w:cs="Tahoma"/>
          <w:color w:val="0070C0"/>
          <w:sz w:val="24"/>
          <w:szCs w:val="24"/>
        </w:rPr>
        <w:t xml:space="preserve">Atender oportunamente los requerimientos y consultas que le realice la EMPRESA. </w:t>
      </w:r>
    </w:p>
    <w:p w:rsidR="002F1FB5" w:rsidRPr="006A4E85" w:rsidRDefault="002F1FB5" w:rsidP="009273B9">
      <w:pPr>
        <w:pStyle w:val="Prrafodelista"/>
        <w:numPr>
          <w:ilvl w:val="0"/>
          <w:numId w:val="14"/>
        </w:numPr>
        <w:autoSpaceDE w:val="0"/>
        <w:autoSpaceDN w:val="0"/>
        <w:jc w:val="both"/>
        <w:rPr>
          <w:rFonts w:ascii="Tahoma" w:hAnsi="Tahoma" w:cs="Tahoma"/>
          <w:color w:val="0070C0"/>
          <w:sz w:val="24"/>
          <w:szCs w:val="24"/>
        </w:rPr>
      </w:pPr>
      <w:r w:rsidRPr="006A4E85">
        <w:rPr>
          <w:rFonts w:ascii="Tahoma" w:hAnsi="Tahoma" w:cs="Tahoma"/>
          <w:color w:val="0070C0"/>
          <w:sz w:val="24"/>
          <w:szCs w:val="24"/>
        </w:rPr>
        <w:t xml:space="preserve">Presentar informes mensuales y final de interventoría, los cuales deberán contener la siguiente información: </w:t>
      </w:r>
    </w:p>
    <w:p w:rsidR="002F1FB5" w:rsidRPr="006A4E85" w:rsidRDefault="002F1FB5" w:rsidP="009273B9">
      <w:pPr>
        <w:numPr>
          <w:ilvl w:val="1"/>
          <w:numId w:val="13"/>
        </w:numPr>
        <w:autoSpaceDE w:val="0"/>
        <w:autoSpaceDN w:val="0"/>
        <w:rPr>
          <w:rFonts w:ascii="Tahoma" w:hAnsi="Tahoma" w:cs="Tahoma"/>
          <w:color w:val="0070C0"/>
          <w:sz w:val="24"/>
          <w:szCs w:val="24"/>
        </w:rPr>
      </w:pPr>
      <w:r w:rsidRPr="006A4E85">
        <w:rPr>
          <w:rFonts w:ascii="Tahoma" w:hAnsi="Tahoma" w:cs="Tahoma"/>
          <w:b/>
          <w:bCs/>
          <w:color w:val="0070C0"/>
          <w:sz w:val="24"/>
          <w:szCs w:val="24"/>
        </w:rPr>
        <w:t xml:space="preserve">a. Área Técnica: </w:t>
      </w:r>
    </w:p>
    <w:p w:rsidR="002F1FB5" w:rsidRPr="006A4E85" w:rsidRDefault="002F1FB5" w:rsidP="00D56EE5">
      <w:pPr>
        <w:autoSpaceDE w:val="0"/>
        <w:autoSpaceDN w:val="0"/>
        <w:ind w:left="993"/>
        <w:jc w:val="both"/>
        <w:rPr>
          <w:rFonts w:ascii="Tahoma" w:hAnsi="Tahoma" w:cs="Tahoma"/>
          <w:color w:val="0070C0"/>
          <w:sz w:val="24"/>
          <w:szCs w:val="24"/>
        </w:rPr>
      </w:pPr>
      <w:r w:rsidRPr="006A4E85">
        <w:rPr>
          <w:rFonts w:ascii="Tahoma" w:hAnsi="Tahoma" w:cs="Tahoma"/>
          <w:b/>
          <w:bCs/>
          <w:color w:val="0070C0"/>
          <w:sz w:val="24"/>
          <w:szCs w:val="24"/>
        </w:rPr>
        <w:lastRenderedPageBreak/>
        <w:t xml:space="preserve">1 </w:t>
      </w:r>
      <w:r w:rsidRPr="006A4E85">
        <w:rPr>
          <w:rFonts w:ascii="Tahoma" w:hAnsi="Tahoma" w:cs="Tahoma"/>
          <w:color w:val="0070C0"/>
          <w:sz w:val="24"/>
          <w:szCs w:val="24"/>
        </w:rPr>
        <w:t xml:space="preserve">Descripción y cantidades de las actividades ejecutadas.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 xml:space="preserve">2 </w:t>
      </w:r>
      <w:r w:rsidRPr="006A4E85">
        <w:rPr>
          <w:rFonts w:ascii="Tahoma" w:hAnsi="Tahoma" w:cs="Tahoma"/>
          <w:bCs/>
          <w:color w:val="0070C0"/>
          <w:sz w:val="24"/>
          <w:szCs w:val="24"/>
        </w:rPr>
        <w:t xml:space="preserve">Gráficos de cantidades de obra </w:t>
      </w:r>
    </w:p>
    <w:p w:rsidR="002F1FB5" w:rsidRPr="006A4E85" w:rsidRDefault="002F1FB5" w:rsidP="00D56EE5">
      <w:pPr>
        <w:autoSpaceDE w:val="0"/>
        <w:autoSpaceDN w:val="0"/>
        <w:ind w:left="993"/>
        <w:jc w:val="both"/>
        <w:rPr>
          <w:rFonts w:ascii="Tahoma" w:hAnsi="Tahoma" w:cs="Tahoma"/>
          <w:b/>
          <w:bCs/>
          <w:color w:val="0070C0"/>
          <w:sz w:val="24"/>
          <w:szCs w:val="24"/>
        </w:rPr>
      </w:pPr>
      <w:r w:rsidRPr="006A4E85">
        <w:rPr>
          <w:rFonts w:ascii="Tahoma" w:hAnsi="Tahoma" w:cs="Tahoma"/>
          <w:b/>
          <w:bCs/>
          <w:color w:val="0070C0"/>
          <w:sz w:val="24"/>
          <w:szCs w:val="24"/>
        </w:rPr>
        <w:t xml:space="preserve">3 </w:t>
      </w:r>
      <w:r w:rsidRPr="006A4E85">
        <w:rPr>
          <w:rFonts w:ascii="Tahoma" w:hAnsi="Tahoma" w:cs="Tahoma"/>
          <w:bCs/>
          <w:color w:val="0070C0"/>
          <w:sz w:val="24"/>
          <w:szCs w:val="24"/>
        </w:rPr>
        <w:t>Control de programación</w:t>
      </w:r>
      <w:r w:rsidRPr="006A4E85">
        <w:rPr>
          <w:rFonts w:ascii="Tahoma" w:hAnsi="Tahoma" w:cs="Tahoma"/>
          <w:b/>
          <w:bCs/>
          <w:color w:val="0070C0"/>
          <w:sz w:val="24"/>
          <w:szCs w:val="24"/>
        </w:rPr>
        <w:t xml:space="preserve"> </w:t>
      </w:r>
    </w:p>
    <w:p w:rsidR="002F1FB5" w:rsidRPr="006A4E85" w:rsidRDefault="002F1FB5" w:rsidP="00D56EE5">
      <w:pPr>
        <w:autoSpaceDE w:val="0"/>
        <w:autoSpaceDN w:val="0"/>
        <w:ind w:left="993"/>
        <w:jc w:val="both"/>
        <w:rPr>
          <w:rFonts w:ascii="Tahoma" w:hAnsi="Tahoma" w:cs="Tahoma"/>
          <w:b/>
          <w:bCs/>
          <w:color w:val="0070C0"/>
          <w:sz w:val="24"/>
          <w:szCs w:val="24"/>
        </w:rPr>
      </w:pPr>
      <w:r w:rsidRPr="006A4E85">
        <w:rPr>
          <w:rFonts w:ascii="Tahoma" w:hAnsi="Tahoma" w:cs="Tahoma"/>
          <w:b/>
          <w:bCs/>
          <w:color w:val="0070C0"/>
          <w:sz w:val="24"/>
          <w:szCs w:val="24"/>
        </w:rPr>
        <w:t xml:space="preserve">4 </w:t>
      </w:r>
      <w:r w:rsidRPr="006A4E85">
        <w:rPr>
          <w:rFonts w:ascii="Tahoma" w:hAnsi="Tahoma" w:cs="Tahoma"/>
          <w:bCs/>
          <w:color w:val="0070C0"/>
          <w:sz w:val="24"/>
          <w:szCs w:val="24"/>
        </w:rPr>
        <w:t>Control de equipos</w:t>
      </w:r>
      <w:r w:rsidRPr="006A4E85">
        <w:rPr>
          <w:rFonts w:ascii="Tahoma" w:hAnsi="Tahoma" w:cs="Tahoma"/>
          <w:b/>
          <w:bCs/>
          <w:color w:val="0070C0"/>
          <w:sz w:val="24"/>
          <w:szCs w:val="24"/>
        </w:rPr>
        <w:t xml:space="preserve"> </w:t>
      </w:r>
    </w:p>
    <w:p w:rsidR="002F1FB5" w:rsidRPr="006A4E85" w:rsidRDefault="002F1FB5" w:rsidP="00D56EE5">
      <w:pPr>
        <w:autoSpaceDE w:val="0"/>
        <w:autoSpaceDN w:val="0"/>
        <w:ind w:left="993"/>
        <w:jc w:val="both"/>
        <w:rPr>
          <w:rFonts w:ascii="Tahoma" w:hAnsi="Tahoma" w:cs="Tahoma"/>
          <w:b/>
          <w:bCs/>
          <w:color w:val="0070C0"/>
          <w:sz w:val="24"/>
          <w:szCs w:val="24"/>
        </w:rPr>
      </w:pPr>
      <w:r w:rsidRPr="006A4E85">
        <w:rPr>
          <w:rFonts w:ascii="Tahoma" w:hAnsi="Tahoma" w:cs="Tahoma"/>
          <w:b/>
          <w:bCs/>
          <w:color w:val="0070C0"/>
          <w:sz w:val="24"/>
          <w:szCs w:val="24"/>
        </w:rPr>
        <w:t xml:space="preserve">5 </w:t>
      </w:r>
      <w:r w:rsidRPr="006A4E85">
        <w:rPr>
          <w:rFonts w:ascii="Tahoma" w:hAnsi="Tahoma" w:cs="Tahoma"/>
          <w:bCs/>
          <w:color w:val="0070C0"/>
          <w:sz w:val="24"/>
          <w:szCs w:val="24"/>
        </w:rPr>
        <w:t>Resumen de modificación de cantidades de obra y especificaciones</w:t>
      </w:r>
      <w:r w:rsidRPr="006A4E85">
        <w:rPr>
          <w:rFonts w:ascii="Tahoma" w:hAnsi="Tahoma" w:cs="Tahoma"/>
          <w:b/>
          <w:bCs/>
          <w:color w:val="0070C0"/>
          <w:sz w:val="24"/>
          <w:szCs w:val="24"/>
        </w:rPr>
        <w:t xml:space="preserve">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 xml:space="preserve">6 </w:t>
      </w:r>
      <w:r w:rsidRPr="006A4E85">
        <w:rPr>
          <w:rFonts w:ascii="Tahoma" w:hAnsi="Tahoma" w:cs="Tahoma"/>
          <w:bCs/>
          <w:color w:val="0070C0"/>
          <w:sz w:val="24"/>
          <w:szCs w:val="24"/>
        </w:rPr>
        <w:t xml:space="preserve">Resultados de ensayos y pruebas </w:t>
      </w:r>
    </w:p>
    <w:p w:rsidR="002F1FB5" w:rsidRPr="006A4E85" w:rsidRDefault="002F1FB5" w:rsidP="00D56EE5">
      <w:pPr>
        <w:autoSpaceDE w:val="0"/>
        <w:autoSpaceDN w:val="0"/>
        <w:ind w:left="993"/>
        <w:jc w:val="both"/>
        <w:rPr>
          <w:rFonts w:ascii="Tahoma" w:hAnsi="Tahoma" w:cs="Tahoma"/>
          <w:b/>
          <w:bCs/>
          <w:color w:val="0070C0"/>
          <w:sz w:val="24"/>
          <w:szCs w:val="24"/>
        </w:rPr>
      </w:pPr>
      <w:r w:rsidRPr="006A4E85">
        <w:rPr>
          <w:rFonts w:ascii="Tahoma" w:hAnsi="Tahoma" w:cs="Tahoma"/>
          <w:b/>
          <w:bCs/>
          <w:color w:val="0070C0"/>
          <w:sz w:val="24"/>
          <w:szCs w:val="24"/>
        </w:rPr>
        <w:t xml:space="preserve">7 </w:t>
      </w:r>
      <w:r w:rsidRPr="006A4E85">
        <w:rPr>
          <w:rFonts w:ascii="Tahoma" w:hAnsi="Tahoma" w:cs="Tahoma"/>
          <w:bCs/>
          <w:color w:val="0070C0"/>
          <w:sz w:val="24"/>
          <w:szCs w:val="24"/>
        </w:rPr>
        <w:t>Comentarios y recomendaciones</w:t>
      </w:r>
      <w:r w:rsidRPr="006A4E85">
        <w:rPr>
          <w:rFonts w:ascii="Tahoma" w:hAnsi="Tahoma" w:cs="Tahoma"/>
          <w:b/>
          <w:bCs/>
          <w:color w:val="0070C0"/>
          <w:sz w:val="24"/>
          <w:szCs w:val="24"/>
        </w:rPr>
        <w:t xml:space="preserve"> </w:t>
      </w:r>
    </w:p>
    <w:p w:rsidR="002F1FB5" w:rsidRPr="006A4E85" w:rsidRDefault="002F1FB5" w:rsidP="00D56EE5">
      <w:pPr>
        <w:numPr>
          <w:ilvl w:val="1"/>
          <w:numId w:val="13"/>
        </w:numPr>
        <w:autoSpaceDE w:val="0"/>
        <w:autoSpaceDN w:val="0"/>
        <w:jc w:val="both"/>
        <w:rPr>
          <w:rFonts w:ascii="Tahoma" w:hAnsi="Tahoma" w:cs="Tahoma"/>
          <w:color w:val="0070C0"/>
          <w:sz w:val="24"/>
          <w:szCs w:val="24"/>
        </w:rPr>
      </w:pPr>
      <w:r w:rsidRPr="006A4E85">
        <w:rPr>
          <w:rFonts w:ascii="Tahoma" w:hAnsi="Tahoma" w:cs="Tahoma"/>
          <w:b/>
          <w:bCs/>
          <w:color w:val="0070C0"/>
          <w:sz w:val="24"/>
          <w:szCs w:val="24"/>
        </w:rPr>
        <w:t xml:space="preserve">b. Área Administrativa: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1</w:t>
      </w:r>
      <w:r w:rsidRPr="006A4E85">
        <w:rPr>
          <w:rFonts w:ascii="Tahoma" w:hAnsi="Tahoma" w:cs="Tahoma"/>
          <w:bCs/>
          <w:color w:val="0070C0"/>
          <w:sz w:val="24"/>
          <w:szCs w:val="24"/>
        </w:rPr>
        <w:t xml:space="preserve"> Actas de comités de obra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2</w:t>
      </w:r>
      <w:r w:rsidRPr="006A4E85">
        <w:rPr>
          <w:rFonts w:ascii="Tahoma" w:hAnsi="Tahoma" w:cs="Tahoma"/>
          <w:bCs/>
          <w:color w:val="0070C0"/>
          <w:sz w:val="24"/>
          <w:szCs w:val="24"/>
        </w:rPr>
        <w:t xml:space="preserve"> Resumen del estado de contratos y subcontratos.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3</w:t>
      </w:r>
      <w:r w:rsidRPr="006A4E85">
        <w:rPr>
          <w:rFonts w:ascii="Tahoma" w:hAnsi="Tahoma" w:cs="Tahoma"/>
          <w:bCs/>
          <w:color w:val="0070C0"/>
          <w:sz w:val="24"/>
          <w:szCs w:val="24"/>
        </w:rPr>
        <w:t xml:space="preserve"> Información sobre personal, equipos e insumos.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4</w:t>
      </w:r>
      <w:r w:rsidRPr="006A4E85">
        <w:rPr>
          <w:rFonts w:ascii="Tahoma" w:hAnsi="Tahoma" w:cs="Tahoma"/>
          <w:bCs/>
          <w:color w:val="0070C0"/>
          <w:sz w:val="24"/>
          <w:szCs w:val="24"/>
        </w:rPr>
        <w:t xml:space="preserve"> Registro fotográfico, </w:t>
      </w:r>
    </w:p>
    <w:p w:rsidR="002F1FB5" w:rsidRPr="006A4E85" w:rsidRDefault="002F1FB5" w:rsidP="00D56EE5">
      <w:pPr>
        <w:numPr>
          <w:ilvl w:val="1"/>
          <w:numId w:val="13"/>
        </w:numPr>
        <w:autoSpaceDE w:val="0"/>
        <w:autoSpaceDN w:val="0"/>
        <w:jc w:val="both"/>
        <w:rPr>
          <w:rFonts w:ascii="Tahoma" w:hAnsi="Tahoma" w:cs="Tahoma"/>
          <w:color w:val="0070C0"/>
          <w:sz w:val="24"/>
          <w:szCs w:val="24"/>
        </w:rPr>
      </w:pPr>
      <w:r w:rsidRPr="006A4E85">
        <w:rPr>
          <w:rFonts w:ascii="Tahoma" w:hAnsi="Tahoma" w:cs="Tahoma"/>
          <w:b/>
          <w:bCs/>
          <w:color w:val="0070C0"/>
          <w:sz w:val="24"/>
          <w:szCs w:val="24"/>
        </w:rPr>
        <w:t xml:space="preserve">c. Área Contable y Financiera: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1</w:t>
      </w:r>
      <w:r w:rsidRPr="006A4E85">
        <w:rPr>
          <w:rFonts w:ascii="Tahoma" w:hAnsi="Tahoma" w:cs="Tahoma"/>
          <w:bCs/>
          <w:color w:val="0070C0"/>
          <w:sz w:val="24"/>
          <w:szCs w:val="24"/>
        </w:rPr>
        <w:t xml:space="preserve"> Control de presupuesto e inversión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2</w:t>
      </w:r>
      <w:r w:rsidRPr="006A4E85">
        <w:rPr>
          <w:rFonts w:ascii="Tahoma" w:hAnsi="Tahoma" w:cs="Tahoma"/>
          <w:bCs/>
          <w:color w:val="0070C0"/>
          <w:sz w:val="24"/>
          <w:szCs w:val="24"/>
        </w:rPr>
        <w:t xml:space="preserve"> Reporte de multas y sanciones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3</w:t>
      </w:r>
      <w:r w:rsidRPr="006A4E85">
        <w:rPr>
          <w:rFonts w:ascii="Tahoma" w:hAnsi="Tahoma" w:cs="Tahoma"/>
          <w:bCs/>
          <w:color w:val="0070C0"/>
          <w:sz w:val="24"/>
          <w:szCs w:val="24"/>
        </w:rPr>
        <w:t xml:space="preserve"> Comentarios y recomendaciones. </w:t>
      </w:r>
    </w:p>
    <w:p w:rsidR="002F1FB5" w:rsidRPr="006A4E85" w:rsidRDefault="002F1FB5" w:rsidP="00D56EE5">
      <w:pPr>
        <w:numPr>
          <w:ilvl w:val="1"/>
          <w:numId w:val="13"/>
        </w:numPr>
        <w:autoSpaceDE w:val="0"/>
        <w:autoSpaceDN w:val="0"/>
        <w:jc w:val="both"/>
        <w:rPr>
          <w:rFonts w:ascii="Tahoma" w:hAnsi="Tahoma" w:cs="Tahoma"/>
          <w:color w:val="0070C0"/>
          <w:sz w:val="24"/>
          <w:szCs w:val="24"/>
        </w:rPr>
      </w:pPr>
      <w:r w:rsidRPr="006A4E85">
        <w:rPr>
          <w:rFonts w:ascii="Tahoma" w:hAnsi="Tahoma" w:cs="Tahoma"/>
          <w:b/>
          <w:bCs/>
          <w:color w:val="0070C0"/>
          <w:sz w:val="24"/>
          <w:szCs w:val="24"/>
        </w:rPr>
        <w:t xml:space="preserve">d. Información de los Contratos de Obra e Interventoría: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1</w:t>
      </w:r>
      <w:r w:rsidRPr="006A4E85">
        <w:rPr>
          <w:rFonts w:ascii="Tahoma" w:hAnsi="Tahoma" w:cs="Tahoma"/>
          <w:bCs/>
          <w:color w:val="0070C0"/>
          <w:sz w:val="24"/>
          <w:szCs w:val="24"/>
        </w:rPr>
        <w:t xml:space="preserve"> Número del contrato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2</w:t>
      </w:r>
      <w:r w:rsidRPr="006A4E85">
        <w:rPr>
          <w:rFonts w:ascii="Tahoma" w:hAnsi="Tahoma" w:cs="Tahoma"/>
          <w:bCs/>
          <w:color w:val="0070C0"/>
          <w:sz w:val="24"/>
          <w:szCs w:val="24"/>
        </w:rPr>
        <w:t xml:space="preserve"> Objeto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3</w:t>
      </w:r>
      <w:r w:rsidRPr="006A4E85">
        <w:rPr>
          <w:rFonts w:ascii="Tahoma" w:hAnsi="Tahoma" w:cs="Tahoma"/>
          <w:bCs/>
          <w:color w:val="0070C0"/>
          <w:sz w:val="24"/>
          <w:szCs w:val="24"/>
        </w:rPr>
        <w:t xml:space="preserve"> Valor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4</w:t>
      </w:r>
      <w:r w:rsidRPr="006A4E85">
        <w:rPr>
          <w:rFonts w:ascii="Tahoma" w:hAnsi="Tahoma" w:cs="Tahoma"/>
          <w:bCs/>
          <w:color w:val="0070C0"/>
          <w:sz w:val="24"/>
          <w:szCs w:val="24"/>
        </w:rPr>
        <w:t xml:space="preserve"> Plazo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5</w:t>
      </w:r>
      <w:r w:rsidRPr="006A4E85">
        <w:rPr>
          <w:rFonts w:ascii="Tahoma" w:hAnsi="Tahoma" w:cs="Tahoma"/>
          <w:bCs/>
          <w:color w:val="0070C0"/>
          <w:sz w:val="24"/>
          <w:szCs w:val="24"/>
        </w:rPr>
        <w:t xml:space="preserve"> Vigencia de las garantías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6</w:t>
      </w:r>
      <w:r w:rsidRPr="006A4E85">
        <w:rPr>
          <w:rFonts w:ascii="Tahoma" w:hAnsi="Tahoma" w:cs="Tahoma"/>
          <w:bCs/>
          <w:color w:val="0070C0"/>
          <w:sz w:val="24"/>
          <w:szCs w:val="24"/>
        </w:rPr>
        <w:t xml:space="preserve"> Estado del anticipo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7</w:t>
      </w:r>
      <w:r w:rsidRPr="006A4E85">
        <w:rPr>
          <w:rFonts w:ascii="Tahoma" w:hAnsi="Tahoma" w:cs="Tahoma"/>
          <w:bCs/>
          <w:color w:val="0070C0"/>
          <w:sz w:val="24"/>
          <w:szCs w:val="24"/>
        </w:rPr>
        <w:t xml:space="preserve"> Estado de las actas de pago parcial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8</w:t>
      </w:r>
      <w:r w:rsidRPr="006A4E85">
        <w:rPr>
          <w:rFonts w:ascii="Tahoma" w:hAnsi="Tahoma" w:cs="Tahoma"/>
          <w:bCs/>
          <w:color w:val="0070C0"/>
          <w:sz w:val="24"/>
          <w:szCs w:val="24"/>
        </w:rPr>
        <w:t xml:space="preserve"> Valor de las actas pagadas </w:t>
      </w:r>
    </w:p>
    <w:p w:rsidR="002F1FB5" w:rsidRPr="006A4E85" w:rsidRDefault="002F1FB5" w:rsidP="00D56EE5">
      <w:pPr>
        <w:autoSpaceDE w:val="0"/>
        <w:autoSpaceDN w:val="0"/>
        <w:ind w:left="993"/>
        <w:jc w:val="both"/>
        <w:rPr>
          <w:rFonts w:ascii="Tahoma" w:hAnsi="Tahoma" w:cs="Tahoma"/>
          <w:bCs/>
          <w:color w:val="0070C0"/>
          <w:sz w:val="24"/>
          <w:szCs w:val="24"/>
        </w:rPr>
      </w:pPr>
      <w:r w:rsidRPr="006A4E85">
        <w:rPr>
          <w:rFonts w:ascii="Tahoma" w:hAnsi="Tahoma" w:cs="Tahoma"/>
          <w:b/>
          <w:bCs/>
          <w:color w:val="0070C0"/>
          <w:sz w:val="24"/>
          <w:szCs w:val="24"/>
        </w:rPr>
        <w:t>9</w:t>
      </w:r>
      <w:r w:rsidRPr="006A4E85">
        <w:rPr>
          <w:rFonts w:ascii="Tahoma" w:hAnsi="Tahoma" w:cs="Tahoma"/>
          <w:bCs/>
          <w:color w:val="0070C0"/>
          <w:sz w:val="24"/>
          <w:szCs w:val="24"/>
        </w:rPr>
        <w:t xml:space="preserve"> Valor de las actas en trámite </w:t>
      </w:r>
    </w:p>
    <w:p w:rsidR="002F1FB5" w:rsidRPr="006A4E85" w:rsidRDefault="002F1FB5" w:rsidP="002F1FB5">
      <w:pPr>
        <w:pStyle w:val="Listavistosa-nfasis11"/>
        <w:autoSpaceDE w:val="0"/>
        <w:autoSpaceDN w:val="0"/>
        <w:adjustRightInd w:val="0"/>
        <w:ind w:left="0"/>
        <w:jc w:val="both"/>
        <w:rPr>
          <w:rFonts w:ascii="Tahoma" w:hAnsi="Tahoma" w:cs="Tahoma"/>
          <w:szCs w:val="24"/>
        </w:rPr>
      </w:pPr>
    </w:p>
    <w:p w:rsidR="002F1FB5" w:rsidRPr="006A4E85" w:rsidRDefault="002F1FB5" w:rsidP="002F1FB5">
      <w:pPr>
        <w:pStyle w:val="Tabla"/>
        <w:numPr>
          <w:ilvl w:val="0"/>
          <w:numId w:val="2"/>
        </w:numPr>
        <w:pBdr>
          <w:bottom w:val="single" w:sz="12" w:space="0" w:color="auto"/>
        </w:pBdr>
        <w:shd w:val="clear" w:color="auto" w:fill="auto"/>
        <w:rPr>
          <w:rFonts w:ascii="Tahoma" w:hAnsi="Tahoma" w:cs="Tahoma"/>
        </w:rPr>
      </w:pPr>
      <w:r w:rsidRPr="006A4E85">
        <w:rPr>
          <w:rFonts w:ascii="Tahoma" w:hAnsi="Tahoma" w:cs="Tahoma"/>
        </w:rPr>
        <w:t xml:space="preserve">DOCUMENTOS ANEXOS </w:t>
      </w:r>
    </w:p>
    <w:p w:rsidR="002F1FB5" w:rsidRPr="006A4E85" w:rsidRDefault="002F1FB5" w:rsidP="002F1FB5">
      <w:pPr>
        <w:jc w:val="both"/>
        <w:rPr>
          <w:rFonts w:ascii="Tahoma" w:hAnsi="Tahoma" w:cs="Tahoma"/>
          <w:sz w:val="24"/>
          <w:szCs w:val="24"/>
          <w:lang w:eastAsia="en-US"/>
        </w:rPr>
      </w:pPr>
    </w:p>
    <w:p w:rsidR="002F1FB5" w:rsidRPr="006A4E85" w:rsidRDefault="002F1FB5" w:rsidP="002F1FB5">
      <w:pPr>
        <w:pStyle w:val="Listavistosa-nfasis11"/>
        <w:autoSpaceDE w:val="0"/>
        <w:autoSpaceDN w:val="0"/>
        <w:adjustRightInd w:val="0"/>
        <w:ind w:left="0"/>
        <w:jc w:val="both"/>
        <w:rPr>
          <w:rFonts w:ascii="Tahoma" w:hAnsi="Tahoma" w:cs="Tahoma"/>
          <w:b/>
          <w:szCs w:val="24"/>
          <w:u w:val="single"/>
        </w:rPr>
      </w:pPr>
      <w:r w:rsidRPr="006A4E85">
        <w:rPr>
          <w:rFonts w:ascii="Tahoma" w:hAnsi="Tahoma" w:cs="Tahoma"/>
          <w:b/>
          <w:szCs w:val="24"/>
          <w:u w:val="single"/>
        </w:rPr>
        <w:t>DOCUMENTOS QUE HACEN PARTE DE LA SOLICITUD:</w:t>
      </w:r>
    </w:p>
    <w:p w:rsidR="002F1FB5" w:rsidRPr="006A4E85" w:rsidRDefault="002F1FB5" w:rsidP="002F1FB5">
      <w:pPr>
        <w:pStyle w:val="Listavistosa-nfasis11"/>
        <w:ind w:left="0"/>
        <w:rPr>
          <w:rFonts w:ascii="Tahoma" w:hAnsi="Tahoma" w:cs="Tahoma"/>
          <w:szCs w:val="24"/>
        </w:rPr>
      </w:pPr>
    </w:p>
    <w:p w:rsidR="002F1FB5" w:rsidRPr="006A4E85" w:rsidRDefault="002F1FB5" w:rsidP="002F1FB5">
      <w:pPr>
        <w:numPr>
          <w:ilvl w:val="0"/>
          <w:numId w:val="3"/>
        </w:numPr>
        <w:ind w:left="426" w:hanging="426"/>
        <w:jc w:val="both"/>
        <w:rPr>
          <w:rFonts w:ascii="Tahoma" w:hAnsi="Tahoma" w:cs="Tahoma"/>
          <w:sz w:val="24"/>
          <w:szCs w:val="24"/>
        </w:rPr>
      </w:pPr>
      <w:r w:rsidRPr="006A4E85">
        <w:rPr>
          <w:rFonts w:ascii="Tahoma" w:hAnsi="Tahoma" w:cs="Tahoma"/>
          <w:sz w:val="24"/>
          <w:szCs w:val="24"/>
        </w:rPr>
        <w:t xml:space="preserve">Oficio de Viabilización </w:t>
      </w:r>
      <w:r w:rsidRPr="006A4E85">
        <w:rPr>
          <w:rFonts w:ascii="Tahoma" w:hAnsi="Tahoma" w:cs="Tahoma"/>
          <w:color w:val="FF0000"/>
          <w:sz w:val="24"/>
          <w:szCs w:val="24"/>
        </w:rPr>
        <w:t xml:space="preserve">xx, de fecha xx de xx de 20XX, expedido por </w:t>
      </w:r>
      <w:r w:rsidRPr="006A4E85">
        <w:rPr>
          <w:rFonts w:ascii="Tahoma" w:hAnsi="Tahoma" w:cs="Tahoma"/>
          <w:bCs/>
          <w:color w:val="FF0000"/>
          <w:sz w:val="24"/>
          <w:szCs w:val="24"/>
        </w:rPr>
        <w:t xml:space="preserve">el </w:t>
      </w:r>
      <w:r w:rsidRPr="006A4E85">
        <w:rPr>
          <w:rFonts w:ascii="Tahoma" w:hAnsi="Tahoma" w:cs="Tahoma"/>
          <w:color w:val="FF0000"/>
          <w:sz w:val="24"/>
          <w:szCs w:val="24"/>
        </w:rPr>
        <w:t>Ministerio de Vivienda, Ciudad y Territorio – MVCT (o el ente viabilizador del proyecto)</w:t>
      </w:r>
    </w:p>
    <w:p w:rsidR="002F1FB5" w:rsidRDefault="002F1FB5" w:rsidP="002F1FB5">
      <w:pPr>
        <w:pStyle w:val="Listavistosa-nfasis11"/>
        <w:numPr>
          <w:ilvl w:val="0"/>
          <w:numId w:val="3"/>
        </w:numPr>
        <w:autoSpaceDE w:val="0"/>
        <w:autoSpaceDN w:val="0"/>
        <w:adjustRightInd w:val="0"/>
        <w:ind w:left="425" w:hanging="425"/>
        <w:jc w:val="both"/>
        <w:rPr>
          <w:rFonts w:ascii="Tahoma" w:hAnsi="Tahoma" w:cs="Tahoma"/>
          <w:szCs w:val="24"/>
        </w:rPr>
      </w:pPr>
      <w:r w:rsidRPr="006A4E85">
        <w:rPr>
          <w:rFonts w:ascii="Tahoma" w:hAnsi="Tahoma" w:cs="Tahoma"/>
          <w:szCs w:val="24"/>
        </w:rPr>
        <w:t xml:space="preserve">Acta </w:t>
      </w:r>
      <w:r w:rsidRPr="006A4E85">
        <w:rPr>
          <w:rFonts w:ascii="Tahoma" w:hAnsi="Tahoma" w:cs="Tahoma"/>
          <w:color w:val="FF0000"/>
          <w:szCs w:val="24"/>
        </w:rPr>
        <w:t xml:space="preserve">xx del (fecha), </w:t>
      </w:r>
      <w:r w:rsidRPr="006A4E85">
        <w:rPr>
          <w:rFonts w:ascii="Tahoma" w:hAnsi="Tahoma" w:cs="Tahoma"/>
          <w:szCs w:val="24"/>
        </w:rPr>
        <w:t xml:space="preserve">del Comité Directivo del PAP </w:t>
      </w:r>
      <w:bookmarkStart w:id="3" w:name="_GoBack"/>
      <w:bookmarkEnd w:id="3"/>
      <w:r w:rsidRPr="006A4E85">
        <w:rPr>
          <w:rFonts w:ascii="Tahoma" w:hAnsi="Tahoma" w:cs="Tahoma"/>
          <w:szCs w:val="24"/>
        </w:rPr>
        <w:t>– PDA Cundinamarca, mediante la cual se aprueba y autoriza la contratación de las obras</w:t>
      </w:r>
      <w:r w:rsidR="00F22C78">
        <w:rPr>
          <w:rFonts w:ascii="Tahoma" w:hAnsi="Tahoma" w:cs="Tahoma"/>
          <w:szCs w:val="24"/>
        </w:rPr>
        <w:t>.</w:t>
      </w:r>
    </w:p>
    <w:p w:rsidR="00F22C78" w:rsidRPr="00F22C78" w:rsidRDefault="00F22C78" w:rsidP="00F22C78">
      <w:pPr>
        <w:numPr>
          <w:ilvl w:val="0"/>
          <w:numId w:val="3"/>
        </w:numPr>
        <w:ind w:left="425" w:hanging="425"/>
        <w:jc w:val="both"/>
        <w:rPr>
          <w:rFonts w:ascii="Tahoma" w:hAnsi="Tahoma" w:cs="Tahoma"/>
          <w:bCs/>
          <w:sz w:val="24"/>
          <w:szCs w:val="24"/>
        </w:rPr>
      </w:pPr>
      <w:r w:rsidRPr="00913B8B">
        <w:rPr>
          <w:rFonts w:ascii="Tahoma" w:hAnsi="Tahoma" w:cs="Tahoma"/>
          <w:sz w:val="24"/>
          <w:szCs w:val="24"/>
          <w:lang w:val="es-CO"/>
        </w:rPr>
        <w:t xml:space="preserve">Convenio Interadministrativo No. </w:t>
      </w:r>
      <w:r w:rsidRPr="00913B8B">
        <w:rPr>
          <w:rFonts w:ascii="Tahoma" w:hAnsi="Tahoma" w:cs="Tahoma"/>
          <w:color w:val="FF0000"/>
          <w:sz w:val="24"/>
          <w:szCs w:val="24"/>
          <w:lang w:val="es-CO"/>
        </w:rPr>
        <w:t>NUMERO DEL CONVENIO</w:t>
      </w:r>
      <w:r>
        <w:rPr>
          <w:rFonts w:ascii="Tahoma" w:hAnsi="Tahoma" w:cs="Tahoma"/>
          <w:color w:val="FF0000"/>
          <w:sz w:val="24"/>
          <w:szCs w:val="24"/>
          <w:lang w:val="es-CO"/>
        </w:rPr>
        <w:t xml:space="preserve">. </w:t>
      </w:r>
      <w:r w:rsidRPr="00DD176C">
        <w:rPr>
          <w:rFonts w:ascii="Arial" w:hAnsi="Arial" w:cs="Arial"/>
          <w:i/>
          <w:highlight w:val="yellow"/>
          <w:lang w:val="es-ES_tradnl"/>
        </w:rPr>
        <w:t>(dejar este numeral únicamente si aplica)</w:t>
      </w:r>
    </w:p>
    <w:p w:rsidR="002F1FB5" w:rsidRPr="006A4E85" w:rsidRDefault="002F1FB5" w:rsidP="002F1FB5">
      <w:pPr>
        <w:numPr>
          <w:ilvl w:val="0"/>
          <w:numId w:val="3"/>
        </w:numPr>
        <w:ind w:left="425" w:hanging="425"/>
        <w:jc w:val="both"/>
        <w:rPr>
          <w:rFonts w:ascii="Tahoma" w:hAnsi="Tahoma" w:cs="Tahoma"/>
          <w:bCs/>
          <w:sz w:val="24"/>
          <w:szCs w:val="24"/>
        </w:rPr>
      </w:pPr>
      <w:r w:rsidRPr="006A4E85">
        <w:rPr>
          <w:rFonts w:ascii="Tahoma" w:hAnsi="Tahoma" w:cs="Tahoma"/>
          <w:sz w:val="24"/>
          <w:szCs w:val="24"/>
        </w:rPr>
        <w:t xml:space="preserve">Anexo </w:t>
      </w:r>
      <w:r w:rsidRPr="006A4E85">
        <w:rPr>
          <w:rFonts w:ascii="Tahoma" w:hAnsi="Tahoma" w:cs="Tahoma"/>
          <w:color w:val="FF0000"/>
          <w:sz w:val="24"/>
          <w:szCs w:val="24"/>
        </w:rPr>
        <w:t>XX</w:t>
      </w:r>
      <w:r w:rsidRPr="006A4E85">
        <w:rPr>
          <w:rFonts w:ascii="Tahoma" w:hAnsi="Tahoma" w:cs="Tahoma"/>
          <w:sz w:val="24"/>
          <w:szCs w:val="24"/>
          <w:lang w:val="es-CO"/>
        </w:rPr>
        <w:t>: Presupuesto Oficial</w:t>
      </w:r>
    </w:p>
    <w:p w:rsidR="002F1FB5" w:rsidRPr="006A4E85" w:rsidRDefault="002F1FB5" w:rsidP="002F1FB5">
      <w:pPr>
        <w:numPr>
          <w:ilvl w:val="0"/>
          <w:numId w:val="3"/>
        </w:numPr>
        <w:ind w:left="425" w:hanging="425"/>
        <w:jc w:val="both"/>
        <w:rPr>
          <w:rFonts w:ascii="Tahoma" w:hAnsi="Tahoma" w:cs="Tahoma"/>
          <w:bCs/>
          <w:color w:val="FF0000"/>
          <w:sz w:val="24"/>
          <w:szCs w:val="24"/>
        </w:rPr>
      </w:pPr>
      <w:r w:rsidRPr="006A4E85">
        <w:rPr>
          <w:rFonts w:ascii="Tahoma" w:hAnsi="Tahoma" w:cs="Tahoma"/>
          <w:bCs/>
          <w:color w:val="FF0000"/>
          <w:sz w:val="24"/>
          <w:szCs w:val="24"/>
        </w:rPr>
        <w:t>Certificados de Disponibilidad de Recursos (CDR) o Certificado de Disponibilidad Presupuestal (CDP) con fechas y emisor.</w:t>
      </w:r>
    </w:p>
    <w:p w:rsidR="002F1FB5" w:rsidRPr="006A4E85" w:rsidRDefault="002F1FB5" w:rsidP="002F1FB5">
      <w:pPr>
        <w:numPr>
          <w:ilvl w:val="0"/>
          <w:numId w:val="3"/>
        </w:numPr>
        <w:ind w:left="425" w:hanging="425"/>
        <w:jc w:val="both"/>
        <w:rPr>
          <w:rFonts w:ascii="Tahoma" w:hAnsi="Tahoma" w:cs="Tahoma"/>
          <w:bCs/>
          <w:color w:val="FF0000"/>
          <w:sz w:val="24"/>
          <w:szCs w:val="24"/>
        </w:rPr>
      </w:pPr>
      <w:r w:rsidRPr="006A4E85">
        <w:rPr>
          <w:rFonts w:ascii="Tahoma" w:hAnsi="Tahoma" w:cs="Tahoma"/>
          <w:bCs/>
          <w:color w:val="FF0000"/>
          <w:sz w:val="24"/>
          <w:szCs w:val="24"/>
        </w:rPr>
        <w:lastRenderedPageBreak/>
        <w:t xml:space="preserve">Certificaciones de saldos de CDR (si aplica) </w:t>
      </w:r>
    </w:p>
    <w:p w:rsidR="002F1FB5" w:rsidRPr="006A4E85" w:rsidRDefault="002F1FB5" w:rsidP="002F1FB5">
      <w:pPr>
        <w:rPr>
          <w:rFonts w:ascii="Tahoma" w:hAnsi="Tahoma" w:cs="Tahoma"/>
          <w:sz w:val="24"/>
          <w:szCs w:val="24"/>
        </w:rPr>
      </w:pPr>
    </w:p>
    <w:p w:rsidR="002F1FB5" w:rsidRPr="006A4E85" w:rsidRDefault="002F1FB5" w:rsidP="002F1FB5">
      <w:pPr>
        <w:jc w:val="both"/>
        <w:rPr>
          <w:rFonts w:ascii="Tahoma" w:hAnsi="Tahoma" w:cs="Tahoma"/>
          <w:sz w:val="24"/>
          <w:szCs w:val="24"/>
        </w:rPr>
      </w:pPr>
      <w:r w:rsidRPr="006A4E85">
        <w:rPr>
          <w:rFonts w:ascii="Tahoma" w:hAnsi="Tahoma" w:cs="Tahoma"/>
          <w:sz w:val="24"/>
          <w:szCs w:val="24"/>
        </w:rPr>
        <w:t>Cordialmente,</w:t>
      </w:r>
    </w:p>
    <w:p w:rsidR="002F1FB5" w:rsidRPr="006A4E85" w:rsidRDefault="002F1FB5" w:rsidP="002F1FB5">
      <w:pPr>
        <w:jc w:val="both"/>
        <w:rPr>
          <w:rFonts w:ascii="Tahoma" w:eastAsia="Arial-BoldMT" w:hAnsi="Tahoma" w:cs="Tahoma"/>
          <w:color w:val="FF0000"/>
          <w:sz w:val="24"/>
          <w:szCs w:val="24"/>
        </w:rPr>
      </w:pPr>
    </w:p>
    <w:p w:rsidR="002F1FB5" w:rsidRPr="006A4E85" w:rsidRDefault="002F1FB5" w:rsidP="002F1FB5">
      <w:pPr>
        <w:jc w:val="both"/>
        <w:rPr>
          <w:rFonts w:ascii="Tahoma" w:hAnsi="Tahoma" w:cs="Tahoma"/>
          <w:color w:val="FF0000"/>
          <w:sz w:val="24"/>
          <w:szCs w:val="24"/>
        </w:rPr>
      </w:pPr>
      <w:r w:rsidRPr="006A4E85">
        <w:rPr>
          <w:rFonts w:ascii="Tahoma" w:hAnsi="Tahoma" w:cs="Tahoma"/>
          <w:color w:val="FF0000"/>
          <w:sz w:val="24"/>
          <w:szCs w:val="24"/>
        </w:rPr>
        <w:t>Suscrito por Quienes Realizan la Solicitud:</w:t>
      </w:r>
    </w:p>
    <w:p w:rsidR="002F1FB5" w:rsidRPr="006A4E85" w:rsidRDefault="002F1FB5" w:rsidP="002F1FB5">
      <w:pPr>
        <w:jc w:val="both"/>
        <w:rPr>
          <w:rFonts w:ascii="Tahoma" w:hAnsi="Tahoma" w:cs="Tahoma"/>
          <w:sz w:val="24"/>
          <w:szCs w:val="24"/>
        </w:rPr>
      </w:pPr>
    </w:p>
    <w:p w:rsidR="002F1FB5" w:rsidRPr="006A4E85" w:rsidRDefault="002F1FB5" w:rsidP="002F1FB5">
      <w:pPr>
        <w:jc w:val="both"/>
        <w:rPr>
          <w:rFonts w:ascii="Tahoma" w:hAnsi="Tahoma" w:cs="Tahoma"/>
          <w:b/>
          <w:sz w:val="24"/>
          <w:szCs w:val="24"/>
        </w:rPr>
      </w:pPr>
    </w:p>
    <w:p w:rsidR="002F1FB5" w:rsidRPr="006A4E85" w:rsidRDefault="002F1FB5" w:rsidP="002F1FB5">
      <w:pPr>
        <w:jc w:val="both"/>
        <w:rPr>
          <w:rFonts w:ascii="Tahoma" w:hAnsi="Tahoma" w:cs="Tahoma"/>
          <w:b/>
          <w:color w:val="FF0000"/>
          <w:sz w:val="24"/>
          <w:szCs w:val="24"/>
          <w:lang w:val="es-CO"/>
        </w:rPr>
      </w:pPr>
      <w:r w:rsidRPr="006A4E85">
        <w:rPr>
          <w:rFonts w:ascii="Tahoma" w:hAnsi="Tahoma" w:cs="Tahoma"/>
          <w:b/>
          <w:color w:val="FF0000"/>
          <w:sz w:val="24"/>
          <w:szCs w:val="24"/>
          <w:lang w:val="es-CO"/>
        </w:rPr>
        <w:t xml:space="preserve">        NOMBRE                                  NOMBRE                                                        NOMBRE</w:t>
      </w:r>
    </w:p>
    <w:p w:rsidR="00832770" w:rsidRPr="006A4E85" w:rsidRDefault="002F1FB5" w:rsidP="00843521">
      <w:pPr>
        <w:jc w:val="both"/>
        <w:rPr>
          <w:rFonts w:ascii="Tahoma" w:hAnsi="Tahoma" w:cs="Tahoma"/>
          <w:b/>
          <w:color w:val="FF0000"/>
          <w:sz w:val="24"/>
          <w:szCs w:val="24"/>
        </w:rPr>
      </w:pPr>
      <w:r w:rsidRPr="006A4E85">
        <w:rPr>
          <w:rFonts w:ascii="Tahoma" w:hAnsi="Tahoma" w:cs="Tahoma"/>
          <w:i/>
          <w:color w:val="FF0000"/>
          <w:sz w:val="24"/>
          <w:szCs w:val="24"/>
          <w:lang w:val="es-CO"/>
        </w:rPr>
        <w:t>Subgerente Técnic</w:t>
      </w:r>
      <w:r w:rsidR="00073BAC" w:rsidRPr="006A4E85">
        <w:rPr>
          <w:rFonts w:ascii="Tahoma" w:hAnsi="Tahoma" w:cs="Tahoma"/>
          <w:i/>
          <w:color w:val="FF0000"/>
          <w:sz w:val="24"/>
          <w:szCs w:val="24"/>
          <w:lang w:val="es-CO"/>
        </w:rPr>
        <w:t>o</w:t>
      </w:r>
      <w:r w:rsidRPr="006A4E85">
        <w:rPr>
          <w:rFonts w:ascii="Tahoma" w:hAnsi="Tahoma" w:cs="Tahoma"/>
          <w:i/>
          <w:color w:val="FF0000"/>
          <w:sz w:val="24"/>
          <w:szCs w:val="24"/>
          <w:lang w:val="es-CO"/>
        </w:rPr>
        <w:tab/>
        <w:t>Director de Estructuración de Proyectos    Profesional Dirección de Interventoría</w:t>
      </w:r>
    </w:p>
    <w:sectPr w:rsidR="00832770" w:rsidRPr="006A4E85" w:rsidSect="00091953">
      <w:headerReference w:type="default" r:id="rId8"/>
      <w:footerReference w:type="default" r:id="rId9"/>
      <w:pgSz w:w="12242" w:h="15842" w:code="1"/>
      <w:pgMar w:top="1843" w:right="1134" w:bottom="1701"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7E" w:rsidRDefault="0004117E" w:rsidP="00C820B0">
      <w:r>
        <w:separator/>
      </w:r>
    </w:p>
  </w:endnote>
  <w:endnote w:type="continuationSeparator" w:id="0">
    <w:p w:rsidR="0004117E" w:rsidRDefault="0004117E"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itstream Vera Sans">
    <w:charset w:val="00"/>
    <w:family w:val="swiss"/>
    <w:pitch w:val="variable"/>
    <w:sig w:usb0="800000AF" w:usb1="1000204A"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sans">
    <w:altName w:val="Times New Roman"/>
    <w:charset w:val="00"/>
    <w:family w:val="auto"/>
    <w:pitch w:val="default"/>
  </w:font>
  <w:font w:name="Eurostile">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ans Serif 12cp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5CA" w:rsidRDefault="005F15CA" w:rsidP="00B5623A">
    <w:pPr>
      <w:pStyle w:val="Piedepgina"/>
      <w:tabs>
        <w:tab w:val="clear" w:pos="8504"/>
        <w:tab w:val="right" w:pos="9639"/>
      </w:tabs>
      <w:rPr>
        <w:rFonts w:ascii="Corbel" w:hAnsi="Corbel"/>
      </w:rPr>
    </w:pPr>
    <w:r w:rsidRPr="00154BB1">
      <w:rPr>
        <w:rFonts w:ascii="Corbel" w:hAnsi="Corbel"/>
      </w:rPr>
      <w:t xml:space="preserve">              </w:t>
    </w:r>
  </w:p>
  <w:p w:rsidR="005F15CA" w:rsidRDefault="005F15CA" w:rsidP="006A4E85">
    <w:pPr>
      <w:pStyle w:val="Piedepgina"/>
      <w:tabs>
        <w:tab w:val="clear" w:pos="8504"/>
        <w:tab w:val="right" w:pos="9639"/>
      </w:tabs>
      <w:ind w:right="-799"/>
    </w:pPr>
    <w:r w:rsidRPr="00154BB1">
      <w:rPr>
        <w:rFonts w:ascii="Corbel" w:hAnsi="Corbel"/>
      </w:rPr>
      <w:t xml:space="preserve">                                                                                      </w:t>
    </w:r>
    <w:r>
      <w:rPr>
        <w:rFonts w:ascii="Corbel" w:hAnsi="Corbel"/>
      </w:rPr>
      <w:tab/>
    </w:r>
    <w:r>
      <w:rPr>
        <w:rFonts w:ascii="Corbel" w:hAnsi="Corbel"/>
      </w:rPr>
      <w:tab/>
    </w:r>
  </w:p>
  <w:p w:rsidR="005F15CA" w:rsidRDefault="005F15C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7E" w:rsidRDefault="0004117E" w:rsidP="00C820B0">
      <w:r>
        <w:separator/>
      </w:r>
    </w:p>
  </w:footnote>
  <w:footnote w:type="continuationSeparator" w:id="0">
    <w:p w:rsidR="0004117E" w:rsidRDefault="0004117E" w:rsidP="00C8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5126" w:type="pct"/>
      <w:tblCellMar>
        <w:left w:w="70" w:type="dxa"/>
        <w:right w:w="70" w:type="dxa"/>
      </w:tblCellMar>
      <w:tblLook w:val="04A0" w:firstRow="1" w:lastRow="0" w:firstColumn="1" w:lastColumn="0" w:noHBand="0" w:noVBand="1"/>
    </w:tblPr>
    <w:tblGrid>
      <w:gridCol w:w="2165"/>
      <w:gridCol w:w="5314"/>
      <w:gridCol w:w="2155"/>
    </w:tblGrid>
    <w:tr w:rsidR="006A4E85" w:rsidRPr="00704A68" w:rsidTr="006A4E85">
      <w:trPr>
        <w:trHeight w:val="416"/>
      </w:trPr>
      <w:tc>
        <w:tcPr>
          <w:tcW w:w="2148" w:type="dxa"/>
          <w:vMerge w:val="restart"/>
        </w:tcPr>
        <w:p w:rsidR="006A4E85" w:rsidRPr="00704A68" w:rsidRDefault="006A4E85" w:rsidP="005F15CA">
          <w:pPr>
            <w:tabs>
              <w:tab w:val="center" w:pos="4252"/>
              <w:tab w:val="right" w:pos="8504"/>
            </w:tabs>
            <w:suppressAutoHyphens/>
            <w:jc w:val="both"/>
            <w:rPr>
              <w:rFonts w:ascii="Tahoma" w:hAnsi="Tahoma"/>
              <w:lang w:eastAsia="ar-SA"/>
            </w:rPr>
          </w:pPr>
          <w:r>
            <w:rPr>
              <w:noProof/>
            </w:rPr>
            <w:drawing>
              <wp:inline distT="0" distB="0" distL="0" distR="0" wp14:anchorId="17193820" wp14:editId="3D8AE44A">
                <wp:extent cx="1285875" cy="1089349"/>
                <wp:effectExtent l="0" t="0" r="0" b="0"/>
                <wp:docPr id="2" name="Imagen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09468" cy="1109336"/>
                        </a:xfrm>
                        <a:prstGeom prst="rect">
                          <a:avLst/>
                        </a:prstGeom>
                      </pic:spPr>
                    </pic:pic>
                  </a:graphicData>
                </a:graphic>
              </wp:inline>
            </w:drawing>
          </w:r>
        </w:p>
      </w:tc>
      <w:tc>
        <w:tcPr>
          <w:tcW w:w="5331" w:type="dxa"/>
          <w:vMerge w:val="restart"/>
          <w:vAlign w:val="center"/>
        </w:tcPr>
        <w:p w:rsidR="006A4E85" w:rsidRPr="0034411C" w:rsidRDefault="006A4E85" w:rsidP="002F1FB5">
          <w:pPr>
            <w:tabs>
              <w:tab w:val="center" w:pos="4252"/>
              <w:tab w:val="right" w:pos="8504"/>
            </w:tabs>
            <w:suppressAutoHyphens/>
            <w:jc w:val="center"/>
            <w:rPr>
              <w:rFonts w:ascii="Tahoma" w:hAnsi="Tahoma"/>
              <w:b/>
              <w:sz w:val="24"/>
              <w:szCs w:val="24"/>
              <w:lang w:eastAsia="ar-SA"/>
            </w:rPr>
          </w:pPr>
          <w:r w:rsidRPr="0034411C">
            <w:rPr>
              <w:rFonts w:ascii="Tahoma" w:hAnsi="Tahoma"/>
              <w:b/>
              <w:sz w:val="24"/>
              <w:szCs w:val="24"/>
              <w:lang w:eastAsia="ar-SA"/>
            </w:rPr>
            <w:t>SOLICITUD DE CONTRATACIÓN – INTERVENTORÍA A OBRA</w:t>
          </w:r>
          <w:r w:rsidR="00962B38">
            <w:rPr>
              <w:rFonts w:ascii="Tahoma" w:hAnsi="Tahoma"/>
              <w:b/>
              <w:sz w:val="24"/>
              <w:szCs w:val="24"/>
              <w:lang w:eastAsia="ar-SA"/>
            </w:rPr>
            <w:t xml:space="preserve"> Y/O </w:t>
          </w:r>
          <w:r w:rsidR="00962B38" w:rsidRPr="00F95328">
            <w:rPr>
              <w:rFonts w:ascii="Tahoma" w:hAnsi="Tahoma"/>
              <w:b/>
              <w:sz w:val="24"/>
              <w:szCs w:val="24"/>
              <w:lang w:eastAsia="ar-SA"/>
            </w:rPr>
            <w:t>INTERVENTORÍA A OBRA DERIVADA DE CONVENIOS INTERADMINISTRATIVOS</w:t>
          </w:r>
        </w:p>
      </w:tc>
      <w:tc>
        <w:tcPr>
          <w:tcW w:w="2155" w:type="dxa"/>
          <w:tcBorders>
            <w:bottom w:val="single" w:sz="4" w:space="0" w:color="000000"/>
          </w:tcBorders>
          <w:vAlign w:val="center"/>
        </w:tcPr>
        <w:p w:rsidR="006A4E85" w:rsidRPr="006A4E85" w:rsidRDefault="006A4E85" w:rsidP="006A4E85">
          <w:pPr>
            <w:tabs>
              <w:tab w:val="center" w:pos="4252"/>
              <w:tab w:val="right" w:pos="8504"/>
            </w:tabs>
            <w:suppressAutoHyphens/>
            <w:jc w:val="right"/>
            <w:rPr>
              <w:rFonts w:ascii="Tahoma" w:hAnsi="Tahoma"/>
              <w:sz w:val="24"/>
              <w:szCs w:val="24"/>
              <w:lang w:eastAsia="ar-SA"/>
            </w:rPr>
          </w:pPr>
          <w:r w:rsidRPr="006A4E85">
            <w:rPr>
              <w:rFonts w:ascii="Tahoma" w:hAnsi="Tahoma"/>
              <w:sz w:val="24"/>
              <w:szCs w:val="24"/>
              <w:lang w:eastAsia="ar-SA"/>
            </w:rPr>
            <w:t>Código:</w:t>
          </w:r>
          <w:r>
            <w:rPr>
              <w:rFonts w:ascii="Tahoma" w:hAnsi="Tahoma"/>
              <w:sz w:val="24"/>
              <w:szCs w:val="24"/>
              <w:lang w:eastAsia="ar-SA"/>
            </w:rPr>
            <w:t xml:space="preserve"> </w:t>
          </w:r>
          <w:r w:rsidRPr="006A4E85">
            <w:rPr>
              <w:rFonts w:ascii="Tahoma" w:hAnsi="Tahoma"/>
              <w:sz w:val="24"/>
              <w:szCs w:val="24"/>
              <w:lang w:eastAsia="ar-SA"/>
            </w:rPr>
            <w:t>GC-F180</w:t>
          </w:r>
        </w:p>
      </w:tc>
    </w:tr>
    <w:tr w:rsidR="006A4E85" w:rsidRPr="00704A68" w:rsidTr="006A4E85">
      <w:tblPrEx>
        <w:tblCellMar>
          <w:left w:w="108" w:type="dxa"/>
          <w:right w:w="108" w:type="dxa"/>
        </w:tblCellMar>
      </w:tblPrEx>
      <w:trPr>
        <w:trHeight w:val="421"/>
      </w:trPr>
      <w:tc>
        <w:tcPr>
          <w:tcW w:w="2148" w:type="dxa"/>
          <w:vMerge/>
        </w:tcPr>
        <w:p w:rsidR="006A4E85" w:rsidRPr="00704A68" w:rsidRDefault="006A4E85" w:rsidP="005F15CA">
          <w:pPr>
            <w:tabs>
              <w:tab w:val="center" w:pos="4252"/>
              <w:tab w:val="right" w:pos="8504"/>
            </w:tabs>
            <w:suppressAutoHyphens/>
            <w:jc w:val="both"/>
            <w:rPr>
              <w:rFonts w:ascii="Tahoma" w:hAnsi="Tahoma"/>
              <w:lang w:eastAsia="ar-SA"/>
            </w:rPr>
          </w:pPr>
        </w:p>
      </w:tc>
      <w:tc>
        <w:tcPr>
          <w:tcW w:w="5331" w:type="dxa"/>
          <w:vMerge/>
          <w:vAlign w:val="center"/>
        </w:tcPr>
        <w:p w:rsidR="006A4E85" w:rsidRPr="0034411C" w:rsidRDefault="006A4E85" w:rsidP="002F1FB5">
          <w:pPr>
            <w:tabs>
              <w:tab w:val="center" w:pos="4252"/>
              <w:tab w:val="right" w:pos="8504"/>
            </w:tabs>
            <w:suppressAutoHyphens/>
            <w:jc w:val="center"/>
            <w:rPr>
              <w:rFonts w:ascii="Tahoma" w:hAnsi="Tahoma"/>
              <w:b/>
              <w:sz w:val="24"/>
              <w:szCs w:val="24"/>
              <w:lang w:eastAsia="ar-SA"/>
            </w:rPr>
          </w:pPr>
        </w:p>
      </w:tc>
      <w:tc>
        <w:tcPr>
          <w:tcW w:w="2155" w:type="dxa"/>
          <w:vAlign w:val="center"/>
        </w:tcPr>
        <w:p w:rsidR="006A4E85" w:rsidRPr="006A4E85" w:rsidRDefault="006A4E85" w:rsidP="0034411C">
          <w:pPr>
            <w:tabs>
              <w:tab w:val="center" w:pos="4252"/>
              <w:tab w:val="right" w:pos="8504"/>
            </w:tabs>
            <w:suppressAutoHyphens/>
            <w:jc w:val="right"/>
            <w:rPr>
              <w:rFonts w:ascii="Tahoma" w:hAnsi="Tahoma"/>
              <w:sz w:val="24"/>
              <w:szCs w:val="24"/>
              <w:lang w:eastAsia="ar-SA"/>
            </w:rPr>
          </w:pPr>
          <w:r w:rsidRPr="006A4E85">
            <w:rPr>
              <w:rFonts w:ascii="Tahoma" w:hAnsi="Tahoma"/>
              <w:sz w:val="24"/>
              <w:szCs w:val="24"/>
              <w:lang w:eastAsia="ar-SA"/>
            </w:rPr>
            <w:t>Versión: 2</w:t>
          </w:r>
        </w:p>
      </w:tc>
    </w:tr>
    <w:tr w:rsidR="006A4E85" w:rsidRPr="00704A68" w:rsidTr="006A4E85">
      <w:tblPrEx>
        <w:tblCellMar>
          <w:left w:w="108" w:type="dxa"/>
          <w:right w:w="108" w:type="dxa"/>
        </w:tblCellMar>
      </w:tblPrEx>
      <w:trPr>
        <w:trHeight w:val="428"/>
      </w:trPr>
      <w:tc>
        <w:tcPr>
          <w:tcW w:w="2148" w:type="dxa"/>
          <w:vMerge/>
        </w:tcPr>
        <w:p w:rsidR="006A4E85" w:rsidRPr="00704A68" w:rsidRDefault="006A4E85" w:rsidP="005F15CA">
          <w:pPr>
            <w:tabs>
              <w:tab w:val="center" w:pos="4252"/>
              <w:tab w:val="right" w:pos="8504"/>
            </w:tabs>
            <w:suppressAutoHyphens/>
            <w:jc w:val="both"/>
            <w:rPr>
              <w:rFonts w:ascii="Tahoma" w:hAnsi="Tahoma"/>
              <w:lang w:eastAsia="ar-SA"/>
            </w:rPr>
          </w:pPr>
        </w:p>
      </w:tc>
      <w:tc>
        <w:tcPr>
          <w:tcW w:w="5331" w:type="dxa"/>
          <w:vMerge/>
          <w:vAlign w:val="center"/>
        </w:tcPr>
        <w:p w:rsidR="006A4E85" w:rsidRPr="0034411C" w:rsidRDefault="006A4E85" w:rsidP="002F1FB5">
          <w:pPr>
            <w:tabs>
              <w:tab w:val="center" w:pos="4252"/>
              <w:tab w:val="right" w:pos="8504"/>
            </w:tabs>
            <w:suppressAutoHyphens/>
            <w:jc w:val="center"/>
            <w:rPr>
              <w:rFonts w:ascii="Tahoma" w:hAnsi="Tahoma"/>
              <w:b/>
              <w:sz w:val="24"/>
              <w:szCs w:val="24"/>
              <w:lang w:eastAsia="ar-SA"/>
            </w:rPr>
          </w:pPr>
        </w:p>
      </w:tc>
      <w:tc>
        <w:tcPr>
          <w:tcW w:w="2155" w:type="dxa"/>
          <w:vAlign w:val="center"/>
        </w:tcPr>
        <w:p w:rsidR="006A4E85" w:rsidRPr="006A4E85" w:rsidRDefault="006A4E85" w:rsidP="006A4E85">
          <w:pPr>
            <w:tabs>
              <w:tab w:val="center" w:pos="4252"/>
              <w:tab w:val="right" w:pos="8504"/>
            </w:tabs>
            <w:suppressAutoHyphens/>
            <w:jc w:val="right"/>
            <w:rPr>
              <w:rFonts w:ascii="Tahoma" w:hAnsi="Tahoma"/>
              <w:sz w:val="24"/>
              <w:szCs w:val="24"/>
              <w:lang w:eastAsia="ar-SA"/>
            </w:rPr>
          </w:pPr>
          <w:r>
            <w:rPr>
              <w:rFonts w:ascii="Tahoma" w:hAnsi="Tahoma"/>
              <w:sz w:val="24"/>
              <w:szCs w:val="24"/>
              <w:lang w:eastAsia="ar-SA"/>
            </w:rPr>
            <w:t>Fecha:</w:t>
          </w:r>
          <w:r w:rsidR="00D56EE5">
            <w:rPr>
              <w:rFonts w:ascii="Tahoma" w:hAnsi="Tahoma"/>
              <w:sz w:val="24"/>
              <w:szCs w:val="24"/>
              <w:lang w:eastAsia="ar-SA"/>
            </w:rPr>
            <w:t>25</w:t>
          </w:r>
          <w:r w:rsidRPr="006A4E85">
            <w:rPr>
              <w:rFonts w:ascii="Tahoma" w:hAnsi="Tahoma"/>
              <w:sz w:val="24"/>
              <w:szCs w:val="24"/>
              <w:lang w:eastAsia="ar-SA"/>
            </w:rPr>
            <w:t>/06/2018</w:t>
          </w:r>
        </w:p>
      </w:tc>
    </w:tr>
    <w:tr w:rsidR="006A4E85" w:rsidRPr="00704A68" w:rsidTr="006A4E85">
      <w:tblPrEx>
        <w:tblCellMar>
          <w:left w:w="108" w:type="dxa"/>
          <w:right w:w="108" w:type="dxa"/>
        </w:tblCellMar>
      </w:tblPrEx>
      <w:trPr>
        <w:trHeight w:val="428"/>
      </w:trPr>
      <w:tc>
        <w:tcPr>
          <w:tcW w:w="2148" w:type="dxa"/>
          <w:vMerge/>
        </w:tcPr>
        <w:p w:rsidR="006A4E85" w:rsidRPr="00704A68" w:rsidRDefault="006A4E85" w:rsidP="005F15CA">
          <w:pPr>
            <w:tabs>
              <w:tab w:val="center" w:pos="4252"/>
              <w:tab w:val="right" w:pos="8504"/>
            </w:tabs>
            <w:suppressAutoHyphens/>
            <w:jc w:val="both"/>
            <w:rPr>
              <w:rFonts w:ascii="Tahoma" w:hAnsi="Tahoma"/>
              <w:lang w:eastAsia="ar-SA"/>
            </w:rPr>
          </w:pPr>
        </w:p>
      </w:tc>
      <w:tc>
        <w:tcPr>
          <w:tcW w:w="5331" w:type="dxa"/>
          <w:vMerge/>
          <w:vAlign w:val="center"/>
        </w:tcPr>
        <w:p w:rsidR="006A4E85" w:rsidRPr="0034411C" w:rsidRDefault="006A4E85" w:rsidP="002F1FB5">
          <w:pPr>
            <w:tabs>
              <w:tab w:val="center" w:pos="4252"/>
              <w:tab w:val="right" w:pos="8504"/>
            </w:tabs>
            <w:suppressAutoHyphens/>
            <w:jc w:val="center"/>
            <w:rPr>
              <w:rFonts w:ascii="Tahoma" w:hAnsi="Tahoma"/>
              <w:b/>
              <w:sz w:val="24"/>
              <w:szCs w:val="24"/>
              <w:lang w:eastAsia="ar-SA"/>
            </w:rPr>
          </w:pPr>
        </w:p>
      </w:tc>
      <w:tc>
        <w:tcPr>
          <w:tcW w:w="2155" w:type="dxa"/>
          <w:vAlign w:val="center"/>
        </w:tcPr>
        <w:p w:rsidR="006A4E85" w:rsidRDefault="006A4E85" w:rsidP="006A4E85">
          <w:pPr>
            <w:tabs>
              <w:tab w:val="center" w:pos="4252"/>
              <w:tab w:val="right" w:pos="8504"/>
            </w:tabs>
            <w:suppressAutoHyphens/>
            <w:jc w:val="right"/>
            <w:rPr>
              <w:rFonts w:ascii="Tahoma" w:hAnsi="Tahoma"/>
              <w:sz w:val="24"/>
              <w:szCs w:val="24"/>
              <w:lang w:eastAsia="ar-SA"/>
            </w:rPr>
          </w:pPr>
          <w:r>
            <w:rPr>
              <w:rFonts w:ascii="Tahoma" w:hAnsi="Tahoma"/>
              <w:sz w:val="24"/>
              <w:szCs w:val="24"/>
              <w:lang w:eastAsia="ar-SA"/>
            </w:rPr>
            <w:t xml:space="preserve">Pág. </w:t>
          </w:r>
          <w:r w:rsidRPr="006A4E85">
            <w:rPr>
              <w:rFonts w:ascii="Tahoma" w:hAnsi="Tahoma"/>
              <w:sz w:val="24"/>
              <w:szCs w:val="24"/>
              <w:lang w:eastAsia="ar-SA"/>
            </w:rPr>
            <w:fldChar w:fldCharType="begin"/>
          </w:r>
          <w:r w:rsidRPr="006A4E85">
            <w:rPr>
              <w:rFonts w:ascii="Tahoma" w:hAnsi="Tahoma"/>
              <w:sz w:val="24"/>
              <w:szCs w:val="24"/>
              <w:lang w:eastAsia="ar-SA"/>
            </w:rPr>
            <w:instrText>PAGE   \* MERGEFORMAT</w:instrText>
          </w:r>
          <w:r w:rsidRPr="006A4E85">
            <w:rPr>
              <w:rFonts w:ascii="Tahoma" w:hAnsi="Tahoma"/>
              <w:sz w:val="24"/>
              <w:szCs w:val="24"/>
              <w:lang w:eastAsia="ar-SA"/>
            </w:rPr>
            <w:fldChar w:fldCharType="separate"/>
          </w:r>
          <w:r w:rsidR="00D56EE5">
            <w:rPr>
              <w:rFonts w:ascii="Tahoma" w:hAnsi="Tahoma"/>
              <w:noProof/>
              <w:sz w:val="24"/>
              <w:szCs w:val="24"/>
              <w:lang w:eastAsia="ar-SA"/>
            </w:rPr>
            <w:t>10</w:t>
          </w:r>
          <w:r w:rsidRPr="006A4E85">
            <w:rPr>
              <w:rFonts w:ascii="Tahoma" w:hAnsi="Tahoma"/>
              <w:sz w:val="24"/>
              <w:szCs w:val="24"/>
              <w:lang w:eastAsia="ar-SA"/>
            </w:rPr>
            <w:fldChar w:fldCharType="end"/>
          </w:r>
          <w:r>
            <w:rPr>
              <w:rFonts w:ascii="Tahoma" w:hAnsi="Tahoma"/>
              <w:sz w:val="24"/>
              <w:szCs w:val="24"/>
              <w:lang w:eastAsia="ar-SA"/>
            </w:rPr>
            <w:t>/12</w:t>
          </w:r>
        </w:p>
      </w:tc>
    </w:tr>
  </w:tbl>
  <w:p w:rsidR="005F15CA" w:rsidRDefault="005F15CA" w:rsidP="008B402B">
    <w:pPr>
      <w:pStyle w:val="Encabezado"/>
      <w:ind w:left="708" w:firstLine="495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C20805"/>
    <w:multiLevelType w:val="multilevel"/>
    <w:tmpl w:val="B8041E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28A5B0C"/>
    <w:multiLevelType w:val="hybridMultilevel"/>
    <w:tmpl w:val="9C9D3F0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14E42717"/>
    <w:multiLevelType w:val="hybridMultilevel"/>
    <w:tmpl w:val="2B3E6638"/>
    <w:lvl w:ilvl="0" w:tplc="E4BA72D8">
      <w:start w:val="1"/>
      <w:numFmt w:val="decimal"/>
      <w:lvlText w:val="%1."/>
      <w:lvlJc w:val="left"/>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7248DD"/>
    <w:multiLevelType w:val="hybridMultilevel"/>
    <w:tmpl w:val="FA9CF50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B31294"/>
    <w:multiLevelType w:val="singleLevel"/>
    <w:tmpl w:val="C6DA0D32"/>
    <w:lvl w:ilvl="0">
      <w:start w:val="1"/>
      <w:numFmt w:val="lowerLetter"/>
      <w:lvlText w:val="%1)"/>
      <w:legacy w:legacy="1" w:legacySpace="0" w:legacyIndent="432"/>
      <w:lvlJc w:val="left"/>
      <w:rPr>
        <w:rFonts w:ascii="Arial Narrow" w:hAnsi="Arial Narrow" w:cs="Arial" w:hint="default"/>
        <w:sz w:val="20"/>
      </w:rPr>
    </w:lvl>
  </w:abstractNum>
  <w:abstractNum w:abstractNumId="7">
    <w:nsid w:val="22166A64"/>
    <w:multiLevelType w:val="hybridMultilevel"/>
    <w:tmpl w:val="98FEF3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687E2A"/>
    <w:multiLevelType w:val="hybridMultilevel"/>
    <w:tmpl w:val="B0DA3ACE"/>
    <w:lvl w:ilvl="0" w:tplc="0C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4E20E60"/>
    <w:multiLevelType w:val="hybridMultilevel"/>
    <w:tmpl w:val="4BD0F034"/>
    <w:lvl w:ilvl="0" w:tplc="240A0019">
      <w:start w:val="1"/>
      <w:numFmt w:val="lowerLetter"/>
      <w:lvlText w:val="%1."/>
      <w:lvlJc w:val="left"/>
      <w:pPr>
        <w:ind w:left="1004" w:hanging="360"/>
      </w:p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nsid w:val="421A2BDA"/>
    <w:multiLevelType w:val="multilevel"/>
    <w:tmpl w:val="A3625AC8"/>
    <w:lvl w:ilvl="0">
      <w:start w:val="1"/>
      <w:numFmt w:val="decimal"/>
      <w:lvlText w:val="%1"/>
      <w:lvlJc w:val="left"/>
      <w:pPr>
        <w:ind w:left="1080" w:hanging="720"/>
      </w:pPr>
      <w:rPr>
        <w:rFonts w:hint="default"/>
        <w:b w:val="0"/>
        <w:color w:val="0070C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2A265F8"/>
    <w:multiLevelType w:val="hybridMultilevel"/>
    <w:tmpl w:val="491C253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38E00EB"/>
    <w:multiLevelType w:val="hybridMultilevel"/>
    <w:tmpl w:val="CC4E58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65000A75"/>
    <w:multiLevelType w:val="hybridMultilevel"/>
    <w:tmpl w:val="9B9E91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0C92F18"/>
    <w:multiLevelType w:val="multilevel"/>
    <w:tmpl w:val="0DBC53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C5229CA"/>
    <w:multiLevelType w:val="hybridMultilevel"/>
    <w:tmpl w:val="2976F83E"/>
    <w:lvl w:ilvl="0" w:tplc="671E86A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14"/>
  </w:num>
  <w:num w:numId="3">
    <w:abstractNumId w:val="15"/>
  </w:num>
  <w:num w:numId="4">
    <w:abstractNumId w:val="2"/>
  </w:num>
  <w:num w:numId="5">
    <w:abstractNumId w:val="9"/>
  </w:num>
  <w:num w:numId="6">
    <w:abstractNumId w:val="11"/>
  </w:num>
  <w:num w:numId="7">
    <w:abstractNumId w:val="6"/>
  </w:num>
  <w:num w:numId="8">
    <w:abstractNumId w:val="4"/>
  </w:num>
  <w:num w:numId="9">
    <w:abstractNumId w:val="7"/>
  </w:num>
  <w:num w:numId="10">
    <w:abstractNumId w:val="12"/>
  </w:num>
  <w:num w:numId="11">
    <w:abstractNumId w:val="5"/>
  </w:num>
  <w:num w:numId="12">
    <w:abstractNumId w:val="10"/>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3"/>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B0"/>
    <w:rsid w:val="00004C10"/>
    <w:rsid w:val="00005668"/>
    <w:rsid w:val="000131EC"/>
    <w:rsid w:val="000135A6"/>
    <w:rsid w:val="00020CE3"/>
    <w:rsid w:val="0002264B"/>
    <w:rsid w:val="00022D03"/>
    <w:rsid w:val="0003142A"/>
    <w:rsid w:val="00034371"/>
    <w:rsid w:val="00035E99"/>
    <w:rsid w:val="0003728E"/>
    <w:rsid w:val="00037D16"/>
    <w:rsid w:val="0004117E"/>
    <w:rsid w:val="000571B3"/>
    <w:rsid w:val="00066191"/>
    <w:rsid w:val="00071E56"/>
    <w:rsid w:val="00072653"/>
    <w:rsid w:val="00073BAC"/>
    <w:rsid w:val="00080FA1"/>
    <w:rsid w:val="00082A0B"/>
    <w:rsid w:val="00084257"/>
    <w:rsid w:val="00090EE6"/>
    <w:rsid w:val="00091953"/>
    <w:rsid w:val="000A3B37"/>
    <w:rsid w:val="000B7170"/>
    <w:rsid w:val="000C505A"/>
    <w:rsid w:val="000C7C29"/>
    <w:rsid w:val="000D13CC"/>
    <w:rsid w:val="000D3A2C"/>
    <w:rsid w:val="000D501E"/>
    <w:rsid w:val="000D56E2"/>
    <w:rsid w:val="000D6416"/>
    <w:rsid w:val="000D7681"/>
    <w:rsid w:val="000E7263"/>
    <w:rsid w:val="000F2396"/>
    <w:rsid w:val="000F31AD"/>
    <w:rsid w:val="000F4A5E"/>
    <w:rsid w:val="000F541F"/>
    <w:rsid w:val="0010074D"/>
    <w:rsid w:val="00100CA5"/>
    <w:rsid w:val="00105E4C"/>
    <w:rsid w:val="0010694F"/>
    <w:rsid w:val="001075BC"/>
    <w:rsid w:val="00112B58"/>
    <w:rsid w:val="00113FCD"/>
    <w:rsid w:val="00116B71"/>
    <w:rsid w:val="001231B8"/>
    <w:rsid w:val="00126B8F"/>
    <w:rsid w:val="00127980"/>
    <w:rsid w:val="001312E0"/>
    <w:rsid w:val="00132735"/>
    <w:rsid w:val="0013283C"/>
    <w:rsid w:val="00137D94"/>
    <w:rsid w:val="00141D28"/>
    <w:rsid w:val="00144EFC"/>
    <w:rsid w:val="00145580"/>
    <w:rsid w:val="00145727"/>
    <w:rsid w:val="00161607"/>
    <w:rsid w:val="00162E05"/>
    <w:rsid w:val="001637A2"/>
    <w:rsid w:val="001758B3"/>
    <w:rsid w:val="00175CC4"/>
    <w:rsid w:val="00177337"/>
    <w:rsid w:val="00180042"/>
    <w:rsid w:val="00184DAD"/>
    <w:rsid w:val="001872E4"/>
    <w:rsid w:val="00190020"/>
    <w:rsid w:val="001922A0"/>
    <w:rsid w:val="00193846"/>
    <w:rsid w:val="001A2F6C"/>
    <w:rsid w:val="001B7114"/>
    <w:rsid w:val="001B7F7B"/>
    <w:rsid w:val="001C09CF"/>
    <w:rsid w:val="001C16C0"/>
    <w:rsid w:val="001C4B8D"/>
    <w:rsid w:val="001D0ED1"/>
    <w:rsid w:val="001D188D"/>
    <w:rsid w:val="001D2737"/>
    <w:rsid w:val="001D2A99"/>
    <w:rsid w:val="001E3398"/>
    <w:rsid w:val="001E3D4C"/>
    <w:rsid w:val="001E5DD9"/>
    <w:rsid w:val="001E748F"/>
    <w:rsid w:val="001E7EC4"/>
    <w:rsid w:val="001F03FC"/>
    <w:rsid w:val="001F3BA4"/>
    <w:rsid w:val="00213F8F"/>
    <w:rsid w:val="00214D5B"/>
    <w:rsid w:val="00216A46"/>
    <w:rsid w:val="00221503"/>
    <w:rsid w:val="00230227"/>
    <w:rsid w:val="002338D4"/>
    <w:rsid w:val="00236E1E"/>
    <w:rsid w:val="00241DE7"/>
    <w:rsid w:val="0024384F"/>
    <w:rsid w:val="002454E9"/>
    <w:rsid w:val="002507C8"/>
    <w:rsid w:val="002513A3"/>
    <w:rsid w:val="0026008C"/>
    <w:rsid w:val="0026655B"/>
    <w:rsid w:val="00277B6B"/>
    <w:rsid w:val="00277F7C"/>
    <w:rsid w:val="00284969"/>
    <w:rsid w:val="00285618"/>
    <w:rsid w:val="0029413D"/>
    <w:rsid w:val="00295B3C"/>
    <w:rsid w:val="002B0A9B"/>
    <w:rsid w:val="002B1936"/>
    <w:rsid w:val="002B221D"/>
    <w:rsid w:val="002C3204"/>
    <w:rsid w:val="002C38C9"/>
    <w:rsid w:val="002D412F"/>
    <w:rsid w:val="002D67EA"/>
    <w:rsid w:val="002E36AF"/>
    <w:rsid w:val="002E3AA5"/>
    <w:rsid w:val="002E48E0"/>
    <w:rsid w:val="002E5939"/>
    <w:rsid w:val="002F1FB5"/>
    <w:rsid w:val="002F3845"/>
    <w:rsid w:val="002F72AD"/>
    <w:rsid w:val="002F75F9"/>
    <w:rsid w:val="002F7E90"/>
    <w:rsid w:val="00301EE6"/>
    <w:rsid w:val="0032390A"/>
    <w:rsid w:val="003258BB"/>
    <w:rsid w:val="00341365"/>
    <w:rsid w:val="00341507"/>
    <w:rsid w:val="0034411C"/>
    <w:rsid w:val="003454D9"/>
    <w:rsid w:val="00345518"/>
    <w:rsid w:val="0034796B"/>
    <w:rsid w:val="003537A3"/>
    <w:rsid w:val="0035653A"/>
    <w:rsid w:val="003615B2"/>
    <w:rsid w:val="003618C3"/>
    <w:rsid w:val="00384A7F"/>
    <w:rsid w:val="00392971"/>
    <w:rsid w:val="00392ABF"/>
    <w:rsid w:val="00395074"/>
    <w:rsid w:val="003A16E8"/>
    <w:rsid w:val="003A4FBE"/>
    <w:rsid w:val="003B0D5C"/>
    <w:rsid w:val="003B6019"/>
    <w:rsid w:val="003B7C3A"/>
    <w:rsid w:val="003E05E6"/>
    <w:rsid w:val="003E5E58"/>
    <w:rsid w:val="003F01A9"/>
    <w:rsid w:val="00402F81"/>
    <w:rsid w:val="0040570F"/>
    <w:rsid w:val="00413690"/>
    <w:rsid w:val="00415D4A"/>
    <w:rsid w:val="0041620C"/>
    <w:rsid w:val="00422AF9"/>
    <w:rsid w:val="00425713"/>
    <w:rsid w:val="00427104"/>
    <w:rsid w:val="004342EE"/>
    <w:rsid w:val="00442453"/>
    <w:rsid w:val="00445578"/>
    <w:rsid w:val="0046112C"/>
    <w:rsid w:val="004672C0"/>
    <w:rsid w:val="004703D7"/>
    <w:rsid w:val="00470EAE"/>
    <w:rsid w:val="00474D82"/>
    <w:rsid w:val="00474DB6"/>
    <w:rsid w:val="0047715F"/>
    <w:rsid w:val="0048049A"/>
    <w:rsid w:val="00482D11"/>
    <w:rsid w:val="00483BF0"/>
    <w:rsid w:val="0048713D"/>
    <w:rsid w:val="00494189"/>
    <w:rsid w:val="00496D25"/>
    <w:rsid w:val="004A14CC"/>
    <w:rsid w:val="004A614A"/>
    <w:rsid w:val="004B2A7A"/>
    <w:rsid w:val="004B3741"/>
    <w:rsid w:val="004B458C"/>
    <w:rsid w:val="004D0955"/>
    <w:rsid w:val="004E3846"/>
    <w:rsid w:val="004F0DC0"/>
    <w:rsid w:val="004F5501"/>
    <w:rsid w:val="00500125"/>
    <w:rsid w:val="005019A7"/>
    <w:rsid w:val="00504A6A"/>
    <w:rsid w:val="00505852"/>
    <w:rsid w:val="00505A08"/>
    <w:rsid w:val="00512095"/>
    <w:rsid w:val="00512681"/>
    <w:rsid w:val="00532FFF"/>
    <w:rsid w:val="005347CF"/>
    <w:rsid w:val="005350E1"/>
    <w:rsid w:val="005416A8"/>
    <w:rsid w:val="005513CA"/>
    <w:rsid w:val="005562B0"/>
    <w:rsid w:val="00575EA1"/>
    <w:rsid w:val="005A2241"/>
    <w:rsid w:val="005B0A7E"/>
    <w:rsid w:val="005D6120"/>
    <w:rsid w:val="005D7341"/>
    <w:rsid w:val="005E10ED"/>
    <w:rsid w:val="005E2F3D"/>
    <w:rsid w:val="005E4203"/>
    <w:rsid w:val="005E69FC"/>
    <w:rsid w:val="005F0BE8"/>
    <w:rsid w:val="005F15CA"/>
    <w:rsid w:val="005F6915"/>
    <w:rsid w:val="00602896"/>
    <w:rsid w:val="006033DE"/>
    <w:rsid w:val="006060B6"/>
    <w:rsid w:val="00607FEF"/>
    <w:rsid w:val="006102BC"/>
    <w:rsid w:val="00611DA1"/>
    <w:rsid w:val="0061682B"/>
    <w:rsid w:val="0062085D"/>
    <w:rsid w:val="00621105"/>
    <w:rsid w:val="006228B7"/>
    <w:rsid w:val="0062453D"/>
    <w:rsid w:val="00636994"/>
    <w:rsid w:val="0064233E"/>
    <w:rsid w:val="00642943"/>
    <w:rsid w:val="00642CF1"/>
    <w:rsid w:val="0065024D"/>
    <w:rsid w:val="0066112C"/>
    <w:rsid w:val="00662470"/>
    <w:rsid w:val="00662BA3"/>
    <w:rsid w:val="00662EFC"/>
    <w:rsid w:val="006649B9"/>
    <w:rsid w:val="00680351"/>
    <w:rsid w:val="00680FD9"/>
    <w:rsid w:val="00690578"/>
    <w:rsid w:val="00692226"/>
    <w:rsid w:val="00694767"/>
    <w:rsid w:val="00695893"/>
    <w:rsid w:val="006A2E15"/>
    <w:rsid w:val="006A4E85"/>
    <w:rsid w:val="006A7569"/>
    <w:rsid w:val="006A7887"/>
    <w:rsid w:val="006B59D0"/>
    <w:rsid w:val="006C3E01"/>
    <w:rsid w:val="006C71A7"/>
    <w:rsid w:val="006C7F58"/>
    <w:rsid w:val="006D0B0C"/>
    <w:rsid w:val="006D1347"/>
    <w:rsid w:val="006E20B3"/>
    <w:rsid w:val="006E33B9"/>
    <w:rsid w:val="006E4EB5"/>
    <w:rsid w:val="006F27C9"/>
    <w:rsid w:val="006F2B1A"/>
    <w:rsid w:val="006F7C68"/>
    <w:rsid w:val="00700C42"/>
    <w:rsid w:val="00704A68"/>
    <w:rsid w:val="00710E66"/>
    <w:rsid w:val="00715BF8"/>
    <w:rsid w:val="00721F85"/>
    <w:rsid w:val="00727F93"/>
    <w:rsid w:val="00731938"/>
    <w:rsid w:val="00734A8B"/>
    <w:rsid w:val="0073513D"/>
    <w:rsid w:val="00757BBD"/>
    <w:rsid w:val="00764853"/>
    <w:rsid w:val="00765597"/>
    <w:rsid w:val="00767CA1"/>
    <w:rsid w:val="00783D57"/>
    <w:rsid w:val="00783E35"/>
    <w:rsid w:val="00790386"/>
    <w:rsid w:val="00795529"/>
    <w:rsid w:val="007A53A0"/>
    <w:rsid w:val="007B213D"/>
    <w:rsid w:val="007C2B33"/>
    <w:rsid w:val="007C576C"/>
    <w:rsid w:val="007D2FEA"/>
    <w:rsid w:val="007D5C26"/>
    <w:rsid w:val="007E032C"/>
    <w:rsid w:val="007E0AC1"/>
    <w:rsid w:val="007E175C"/>
    <w:rsid w:val="007E20A4"/>
    <w:rsid w:val="007E5C1A"/>
    <w:rsid w:val="007F0CF4"/>
    <w:rsid w:val="007F3472"/>
    <w:rsid w:val="008050A0"/>
    <w:rsid w:val="00813CA1"/>
    <w:rsid w:val="0082152F"/>
    <w:rsid w:val="00832770"/>
    <w:rsid w:val="00833E10"/>
    <w:rsid w:val="00833F83"/>
    <w:rsid w:val="008400E3"/>
    <w:rsid w:val="00843521"/>
    <w:rsid w:val="00843E21"/>
    <w:rsid w:val="008474B9"/>
    <w:rsid w:val="00851F41"/>
    <w:rsid w:val="00852BA1"/>
    <w:rsid w:val="008579D7"/>
    <w:rsid w:val="008706C3"/>
    <w:rsid w:val="00887DFC"/>
    <w:rsid w:val="008A20CC"/>
    <w:rsid w:val="008A46C7"/>
    <w:rsid w:val="008A52CE"/>
    <w:rsid w:val="008B12B6"/>
    <w:rsid w:val="008B402B"/>
    <w:rsid w:val="008B4D66"/>
    <w:rsid w:val="008B70CD"/>
    <w:rsid w:val="008C0DDC"/>
    <w:rsid w:val="008C2A00"/>
    <w:rsid w:val="008C719C"/>
    <w:rsid w:val="008D3A54"/>
    <w:rsid w:val="008D6DED"/>
    <w:rsid w:val="008E7AB6"/>
    <w:rsid w:val="008E7AC4"/>
    <w:rsid w:val="008F5744"/>
    <w:rsid w:val="00900EC5"/>
    <w:rsid w:val="009076D6"/>
    <w:rsid w:val="0091066B"/>
    <w:rsid w:val="009119AB"/>
    <w:rsid w:val="0091367D"/>
    <w:rsid w:val="009164FE"/>
    <w:rsid w:val="00921106"/>
    <w:rsid w:val="009273B9"/>
    <w:rsid w:val="0093163C"/>
    <w:rsid w:val="00934768"/>
    <w:rsid w:val="00935D49"/>
    <w:rsid w:val="00942038"/>
    <w:rsid w:val="00946AC6"/>
    <w:rsid w:val="0096061E"/>
    <w:rsid w:val="00962B38"/>
    <w:rsid w:val="009809CF"/>
    <w:rsid w:val="009862B6"/>
    <w:rsid w:val="009958E2"/>
    <w:rsid w:val="009A4D63"/>
    <w:rsid w:val="009B2DA3"/>
    <w:rsid w:val="009B5CB6"/>
    <w:rsid w:val="009D2E43"/>
    <w:rsid w:val="009D2EAB"/>
    <w:rsid w:val="009D574D"/>
    <w:rsid w:val="009E010D"/>
    <w:rsid w:val="009F5FCA"/>
    <w:rsid w:val="00A07844"/>
    <w:rsid w:val="00A1138D"/>
    <w:rsid w:val="00A12784"/>
    <w:rsid w:val="00A2002F"/>
    <w:rsid w:val="00A2011F"/>
    <w:rsid w:val="00A30611"/>
    <w:rsid w:val="00A332E8"/>
    <w:rsid w:val="00A37550"/>
    <w:rsid w:val="00A43C71"/>
    <w:rsid w:val="00A43D21"/>
    <w:rsid w:val="00A56ECC"/>
    <w:rsid w:val="00A57CA4"/>
    <w:rsid w:val="00A7183A"/>
    <w:rsid w:val="00A74F32"/>
    <w:rsid w:val="00A76AAF"/>
    <w:rsid w:val="00A771F0"/>
    <w:rsid w:val="00A8019E"/>
    <w:rsid w:val="00A85E6E"/>
    <w:rsid w:val="00A869D3"/>
    <w:rsid w:val="00A93804"/>
    <w:rsid w:val="00A94378"/>
    <w:rsid w:val="00A96199"/>
    <w:rsid w:val="00AA0C9F"/>
    <w:rsid w:val="00AA0F36"/>
    <w:rsid w:val="00AA666A"/>
    <w:rsid w:val="00AB64E9"/>
    <w:rsid w:val="00AC0505"/>
    <w:rsid w:val="00AC38E4"/>
    <w:rsid w:val="00AC575D"/>
    <w:rsid w:val="00AC6587"/>
    <w:rsid w:val="00AD4C6A"/>
    <w:rsid w:val="00AE3B34"/>
    <w:rsid w:val="00AE4058"/>
    <w:rsid w:val="00B014E0"/>
    <w:rsid w:val="00B063D3"/>
    <w:rsid w:val="00B11259"/>
    <w:rsid w:val="00B11B8A"/>
    <w:rsid w:val="00B11BA2"/>
    <w:rsid w:val="00B15E0F"/>
    <w:rsid w:val="00B20FFB"/>
    <w:rsid w:val="00B2103B"/>
    <w:rsid w:val="00B25F77"/>
    <w:rsid w:val="00B26DBD"/>
    <w:rsid w:val="00B3187A"/>
    <w:rsid w:val="00B31FA8"/>
    <w:rsid w:val="00B4214D"/>
    <w:rsid w:val="00B50D4E"/>
    <w:rsid w:val="00B5623A"/>
    <w:rsid w:val="00B64AD7"/>
    <w:rsid w:val="00B76C2A"/>
    <w:rsid w:val="00B82CC3"/>
    <w:rsid w:val="00B92F35"/>
    <w:rsid w:val="00B945C6"/>
    <w:rsid w:val="00B94A07"/>
    <w:rsid w:val="00B967CB"/>
    <w:rsid w:val="00BA0BBE"/>
    <w:rsid w:val="00BA0F23"/>
    <w:rsid w:val="00BA686B"/>
    <w:rsid w:val="00BA6C06"/>
    <w:rsid w:val="00BB4CF5"/>
    <w:rsid w:val="00BC0F1C"/>
    <w:rsid w:val="00BC22FA"/>
    <w:rsid w:val="00BC3EF5"/>
    <w:rsid w:val="00BD6DB7"/>
    <w:rsid w:val="00BE287C"/>
    <w:rsid w:val="00BF2130"/>
    <w:rsid w:val="00BF4F05"/>
    <w:rsid w:val="00C0179A"/>
    <w:rsid w:val="00C02A84"/>
    <w:rsid w:val="00C066A6"/>
    <w:rsid w:val="00C1054E"/>
    <w:rsid w:val="00C11915"/>
    <w:rsid w:val="00C16337"/>
    <w:rsid w:val="00C223B6"/>
    <w:rsid w:val="00C22F55"/>
    <w:rsid w:val="00C23979"/>
    <w:rsid w:val="00C27030"/>
    <w:rsid w:val="00C33839"/>
    <w:rsid w:val="00C4173E"/>
    <w:rsid w:val="00C43FC4"/>
    <w:rsid w:val="00C54656"/>
    <w:rsid w:val="00C62D79"/>
    <w:rsid w:val="00C71F89"/>
    <w:rsid w:val="00C742EF"/>
    <w:rsid w:val="00C765F6"/>
    <w:rsid w:val="00C81CDA"/>
    <w:rsid w:val="00C820B0"/>
    <w:rsid w:val="00C83408"/>
    <w:rsid w:val="00C84AD4"/>
    <w:rsid w:val="00C853F4"/>
    <w:rsid w:val="00C87744"/>
    <w:rsid w:val="00C920D2"/>
    <w:rsid w:val="00CB62BE"/>
    <w:rsid w:val="00CB6B6B"/>
    <w:rsid w:val="00CC0F2B"/>
    <w:rsid w:val="00CC6EB2"/>
    <w:rsid w:val="00CD56BF"/>
    <w:rsid w:val="00CE31FE"/>
    <w:rsid w:val="00CE417E"/>
    <w:rsid w:val="00CE6424"/>
    <w:rsid w:val="00CF0800"/>
    <w:rsid w:val="00D00550"/>
    <w:rsid w:val="00D00876"/>
    <w:rsid w:val="00D025BB"/>
    <w:rsid w:val="00D058FE"/>
    <w:rsid w:val="00D07732"/>
    <w:rsid w:val="00D141E9"/>
    <w:rsid w:val="00D3482B"/>
    <w:rsid w:val="00D3660A"/>
    <w:rsid w:val="00D37874"/>
    <w:rsid w:val="00D4048D"/>
    <w:rsid w:val="00D4784A"/>
    <w:rsid w:val="00D549CC"/>
    <w:rsid w:val="00D55F5B"/>
    <w:rsid w:val="00D56EE5"/>
    <w:rsid w:val="00D6437A"/>
    <w:rsid w:val="00D6505E"/>
    <w:rsid w:val="00D71EE7"/>
    <w:rsid w:val="00D73335"/>
    <w:rsid w:val="00D75B78"/>
    <w:rsid w:val="00D763C9"/>
    <w:rsid w:val="00D90F4A"/>
    <w:rsid w:val="00D971CA"/>
    <w:rsid w:val="00DA10B0"/>
    <w:rsid w:val="00DA11EA"/>
    <w:rsid w:val="00DA2ECB"/>
    <w:rsid w:val="00DA523D"/>
    <w:rsid w:val="00DC1217"/>
    <w:rsid w:val="00DC247B"/>
    <w:rsid w:val="00DC5583"/>
    <w:rsid w:val="00DD499E"/>
    <w:rsid w:val="00DD4F4E"/>
    <w:rsid w:val="00DD7F0C"/>
    <w:rsid w:val="00DE0AA1"/>
    <w:rsid w:val="00DE49D4"/>
    <w:rsid w:val="00DF4FAA"/>
    <w:rsid w:val="00DF509C"/>
    <w:rsid w:val="00E1538D"/>
    <w:rsid w:val="00E224B4"/>
    <w:rsid w:val="00E23E4F"/>
    <w:rsid w:val="00E24047"/>
    <w:rsid w:val="00E27705"/>
    <w:rsid w:val="00E33969"/>
    <w:rsid w:val="00E3576B"/>
    <w:rsid w:val="00E35C96"/>
    <w:rsid w:val="00E36983"/>
    <w:rsid w:val="00E5158D"/>
    <w:rsid w:val="00E5408D"/>
    <w:rsid w:val="00E6179D"/>
    <w:rsid w:val="00E63561"/>
    <w:rsid w:val="00E778DB"/>
    <w:rsid w:val="00E81196"/>
    <w:rsid w:val="00E82D38"/>
    <w:rsid w:val="00E8419D"/>
    <w:rsid w:val="00E87248"/>
    <w:rsid w:val="00E90B57"/>
    <w:rsid w:val="00E92609"/>
    <w:rsid w:val="00E96C11"/>
    <w:rsid w:val="00E97DEB"/>
    <w:rsid w:val="00EA039F"/>
    <w:rsid w:val="00EA1AA2"/>
    <w:rsid w:val="00EA6D36"/>
    <w:rsid w:val="00EB03EB"/>
    <w:rsid w:val="00EB0A9A"/>
    <w:rsid w:val="00EB1749"/>
    <w:rsid w:val="00EB199F"/>
    <w:rsid w:val="00EB469C"/>
    <w:rsid w:val="00EB7225"/>
    <w:rsid w:val="00EC2CB6"/>
    <w:rsid w:val="00EC7311"/>
    <w:rsid w:val="00ED60E2"/>
    <w:rsid w:val="00F123D1"/>
    <w:rsid w:val="00F20A3D"/>
    <w:rsid w:val="00F22C78"/>
    <w:rsid w:val="00F23365"/>
    <w:rsid w:val="00F30A40"/>
    <w:rsid w:val="00F35B94"/>
    <w:rsid w:val="00F44372"/>
    <w:rsid w:val="00F445B3"/>
    <w:rsid w:val="00F453D9"/>
    <w:rsid w:val="00F457EB"/>
    <w:rsid w:val="00F62B1D"/>
    <w:rsid w:val="00F63F03"/>
    <w:rsid w:val="00F70ADE"/>
    <w:rsid w:val="00F714F0"/>
    <w:rsid w:val="00F7338E"/>
    <w:rsid w:val="00F77D66"/>
    <w:rsid w:val="00F843F6"/>
    <w:rsid w:val="00F905DC"/>
    <w:rsid w:val="00F928DC"/>
    <w:rsid w:val="00FA6530"/>
    <w:rsid w:val="00FB2537"/>
    <w:rsid w:val="00FB2B93"/>
    <w:rsid w:val="00FB4520"/>
    <w:rsid w:val="00FC34FE"/>
    <w:rsid w:val="00FC4F32"/>
    <w:rsid w:val="00FC69B7"/>
    <w:rsid w:val="00FD4CBA"/>
    <w:rsid w:val="00FD5383"/>
    <w:rsid w:val="00FE76A4"/>
    <w:rsid w:val="00FF25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A15CE59-D99B-4211-B557-08AB8022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Titre principal (1),título 1,1 ghost,g,Part,H1,Part1,H11,Part2,H12,Part11,H111,MT1,Document Header1,Pregunta"/>
    <w:basedOn w:val="Normal"/>
    <w:next w:val="Normal"/>
    <w:link w:val="Ttulo1Car"/>
    <w:uiPriority w:val="99"/>
    <w:qFormat/>
    <w:rsid w:val="00E1538D"/>
    <w:pPr>
      <w:keepNext/>
      <w:spacing w:before="240" w:after="60"/>
      <w:outlineLvl w:val="0"/>
    </w:pPr>
    <w:rPr>
      <w:rFonts w:ascii="Arial" w:hAnsi="Arial" w:cs="Arial"/>
      <w:b/>
      <w:bCs/>
      <w:kern w:val="32"/>
      <w:sz w:val="32"/>
      <w:szCs w:val="32"/>
    </w:rPr>
  </w:style>
  <w:style w:type="paragraph" w:styleId="Ttulo2">
    <w:name w:val="heading 2"/>
    <w:aliases w:val="Titre secondaire (2),Edgar 2,2 headline,h,VIS2,h2,Heading 2 Hidden,TOC Chapter,Level 2 Head,H2,Section,Chapter Title,Section1,Chapter Title1,H21,Section2,Chapter Title2,H22,Section11,Chapter Title11,H211,Head2A,Sub-Head1,L2,l2,heading 2"/>
    <w:basedOn w:val="Normal"/>
    <w:next w:val="Normal"/>
    <w:link w:val="Ttulo2Car"/>
    <w:uiPriority w:val="99"/>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aliases w:val="Sous-titre (3),Tres Numerales,título 3,a) Texto"/>
    <w:basedOn w:val="Normal"/>
    <w:next w:val="Normal"/>
    <w:link w:val="Ttulo3Car"/>
    <w:uiPriority w:val="99"/>
    <w:qFormat/>
    <w:rsid w:val="00E1538D"/>
    <w:pPr>
      <w:keepNext/>
      <w:spacing w:before="240" w:after="60"/>
      <w:outlineLvl w:val="2"/>
    </w:pPr>
    <w:rPr>
      <w:rFonts w:ascii="Arial" w:hAnsi="Arial" w:cs="Arial"/>
      <w:b/>
      <w:bCs/>
      <w:sz w:val="26"/>
      <w:szCs w:val="26"/>
    </w:rPr>
  </w:style>
  <w:style w:type="paragraph" w:styleId="Ttulo4">
    <w:name w:val="heading 4"/>
    <w:aliases w:val="Sous-titre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uiPriority w:val="99"/>
    <w:qFormat/>
    <w:rsid w:val="00E1538D"/>
    <w:pPr>
      <w:keepNext/>
      <w:outlineLvl w:val="6"/>
    </w:pPr>
    <w:rPr>
      <w:rFonts w:ascii="CG Times" w:hAnsi="CG Times"/>
      <w:b/>
      <w:i/>
      <w:sz w:val="21"/>
      <w:u w:val="single"/>
    </w:rPr>
  </w:style>
  <w:style w:type="paragraph" w:styleId="Ttulo8">
    <w:name w:val="heading 8"/>
    <w:basedOn w:val="Normal"/>
    <w:next w:val="Normal"/>
    <w:link w:val="Ttulo8Car"/>
    <w:uiPriority w:val="99"/>
    <w:qFormat/>
    <w:rsid w:val="00E1538D"/>
    <w:pPr>
      <w:keepNext/>
      <w:outlineLvl w:val="7"/>
    </w:pPr>
    <w:rPr>
      <w:rFonts w:ascii="CG Times" w:hAnsi="CG Times"/>
      <w:i/>
      <w:sz w:val="21"/>
    </w:rPr>
  </w:style>
  <w:style w:type="paragraph" w:styleId="Ttulo9">
    <w:name w:val="heading 9"/>
    <w:basedOn w:val="Normal"/>
    <w:next w:val="Normal"/>
    <w:link w:val="Ttulo9Car"/>
    <w:uiPriority w:val="99"/>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h8,h9,h10,h18"/>
    <w:basedOn w:val="Normal"/>
    <w:link w:val="EncabezadoCar"/>
    <w:uiPriority w:val="99"/>
    <w:rsid w:val="00C820B0"/>
    <w:pPr>
      <w:tabs>
        <w:tab w:val="center" w:pos="4252"/>
        <w:tab w:val="right" w:pos="8504"/>
      </w:tabs>
    </w:pPr>
  </w:style>
  <w:style w:type="character" w:customStyle="1" w:styleId="EncabezadoCar">
    <w:name w:val="Encabezado Car"/>
    <w:aliases w:val="Haut de page Car,h8 Car,h9 Car,h10 Car,h18 Car"/>
    <w:basedOn w:val="Fuentedeprrafopredeter"/>
    <w:link w:val="Encabezado"/>
    <w:uiPriority w:val="99"/>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820B0"/>
    <w:pPr>
      <w:tabs>
        <w:tab w:val="center" w:pos="4252"/>
        <w:tab w:val="right" w:pos="8504"/>
      </w:tabs>
    </w:pPr>
  </w:style>
  <w:style w:type="character" w:customStyle="1" w:styleId="PiedepginaCar">
    <w:name w:val="Pie de página Car"/>
    <w:basedOn w:val="Fuentedeprrafopredeter"/>
    <w:link w:val="Piedepgina"/>
    <w:uiPriority w:val="99"/>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rsid w:val="00C820B0"/>
    <w:rPr>
      <w:rFonts w:ascii="Tahoma" w:eastAsia="Times New Roman" w:hAnsi="Tahoma" w:cs="Tahoma"/>
      <w:sz w:val="16"/>
      <w:szCs w:val="16"/>
      <w:lang w:val="es-ES" w:eastAsia="es-ES"/>
    </w:rPr>
  </w:style>
  <w:style w:type="paragraph" w:styleId="Prrafodelista">
    <w:name w:val="List Paragraph"/>
    <w:aliases w:val="VIÑETA,VIÑETAS,Párrafo de lista2,Viñetas,List Paragraph1,Betulia Título 1,Lista vistosa - Énfasis 13"/>
    <w:basedOn w:val="Normal"/>
    <w:link w:val="PrrafodelistaCar"/>
    <w:uiPriority w:val="34"/>
    <w:qFormat/>
    <w:rsid w:val="00FE76A4"/>
    <w:pPr>
      <w:ind w:left="720"/>
      <w:contextualSpacing/>
    </w:pPr>
  </w:style>
  <w:style w:type="character" w:customStyle="1" w:styleId="Ttulo1Car">
    <w:name w:val="Título 1 Car"/>
    <w:aliases w:val="Titre principal (1) Car1,título 1 Car1,1 ghost Car,g Car,Part Car,H1 Car,Part1 Car,H11 Car,Part2 Car,H12 Car,Part11 Car,H111 Car,MT1 Car,Document Header1 Car,Pregunta Car"/>
    <w:basedOn w:val="Fuentedeprrafopredeter"/>
    <w:link w:val="Ttulo1"/>
    <w:uiPriority w:val="99"/>
    <w:rsid w:val="00E1538D"/>
    <w:rPr>
      <w:rFonts w:ascii="Arial" w:eastAsia="Times New Roman" w:hAnsi="Arial" w:cs="Arial"/>
      <w:b/>
      <w:bCs/>
      <w:kern w:val="32"/>
      <w:sz w:val="32"/>
      <w:szCs w:val="32"/>
      <w:lang w:val="es-ES" w:eastAsia="es-ES"/>
    </w:rPr>
  </w:style>
  <w:style w:type="character" w:customStyle="1" w:styleId="Ttulo2Car">
    <w:name w:val="Título 2 Car"/>
    <w:aliases w:val="Titre secondaire (2) Car,Edgar 2 Car,2 headline Car,h Car,VIS2 Car,h2 Car,Heading 2 Hidden Car,TOC Chapter Car,Level 2 Head Car,H2 Car,Section Car,Chapter Title Car,Section1 Car,Chapter Title1 Car,H21 Car,Section2 Car,Chapter Title2 Car"/>
    <w:basedOn w:val="Fuentedeprrafopredeter"/>
    <w:link w:val="Ttulo2"/>
    <w:uiPriority w:val="99"/>
    <w:rsid w:val="00E1538D"/>
    <w:rPr>
      <w:rFonts w:ascii="Arial" w:eastAsia="Bitstream Vera Sans" w:hAnsi="Arial" w:cs="Times New Roman"/>
      <w:b/>
      <w:sz w:val="24"/>
      <w:szCs w:val="20"/>
      <w:lang w:eastAsia="es-ES"/>
    </w:rPr>
  </w:style>
  <w:style w:type="character" w:customStyle="1" w:styleId="Ttulo3Car">
    <w:name w:val="Título 3 Car"/>
    <w:aliases w:val="Sous-titre (3) Car,Tres Numerales Car,título 3 Car,a) Texto Car"/>
    <w:basedOn w:val="Fuentedeprrafopredeter"/>
    <w:link w:val="Ttulo3"/>
    <w:uiPriority w:val="99"/>
    <w:rsid w:val="00E1538D"/>
    <w:rPr>
      <w:rFonts w:ascii="Arial" w:eastAsia="Times New Roman" w:hAnsi="Arial" w:cs="Arial"/>
      <w:b/>
      <w:bCs/>
      <w:sz w:val="26"/>
      <w:szCs w:val="26"/>
      <w:lang w:val="es-ES" w:eastAsia="es-ES"/>
    </w:rPr>
  </w:style>
  <w:style w:type="character" w:customStyle="1" w:styleId="Ttulo4Car">
    <w:name w:val="Título 4 Car"/>
    <w:aliases w:val="Sous-titre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uiPriority w:val="99"/>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uiPriority w:val="99"/>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uiPriority w:val="99"/>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uiPriority w:val="99"/>
    <w:rsid w:val="00E1538D"/>
    <w:rPr>
      <w:sz w:val="28"/>
    </w:rPr>
  </w:style>
  <w:style w:type="character" w:customStyle="1" w:styleId="Textoindependiente3Car">
    <w:name w:val="Texto independiente 3 Car"/>
    <w:basedOn w:val="Fuentedeprrafopredeter"/>
    <w:link w:val="Textoindependiente3"/>
    <w:uiPriority w:val="99"/>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uiPriority w:val="99"/>
    <w:rsid w:val="00E1538D"/>
    <w:pPr>
      <w:jc w:val="both"/>
    </w:pPr>
    <w:rPr>
      <w:i/>
    </w:rPr>
  </w:style>
  <w:style w:type="character" w:customStyle="1" w:styleId="TextoindependienteCar">
    <w:name w:val="Texto independiente Car"/>
    <w:basedOn w:val="Fuentedeprrafopredeter"/>
    <w:link w:val="Textoindependiente"/>
    <w:uiPriority w:val="99"/>
    <w:rsid w:val="00E1538D"/>
    <w:rPr>
      <w:rFonts w:ascii="Times New Roman" w:eastAsia="Times New Roman" w:hAnsi="Times New Roman" w:cs="Times New Roman"/>
      <w:i/>
      <w:sz w:val="20"/>
      <w:szCs w:val="20"/>
      <w:lang w:val="es-ES" w:eastAsia="es-ES"/>
    </w:rPr>
  </w:style>
  <w:style w:type="paragraph" w:styleId="Puesto">
    <w:name w:val="Title"/>
    <w:basedOn w:val="Normal"/>
    <w:link w:val="PuestoCar"/>
    <w:uiPriority w:val="99"/>
    <w:qFormat/>
    <w:rsid w:val="00E1538D"/>
    <w:pPr>
      <w:jc w:val="center"/>
    </w:pPr>
    <w:rPr>
      <w:rFonts w:ascii="Tahoma" w:hAnsi="Tahoma"/>
      <w:b/>
      <w:sz w:val="24"/>
    </w:rPr>
  </w:style>
  <w:style w:type="character" w:customStyle="1" w:styleId="PuestoCar">
    <w:name w:val="Puesto Car"/>
    <w:basedOn w:val="Fuentedeprrafopredeter"/>
    <w:link w:val="Puesto"/>
    <w:uiPriority w:val="99"/>
    <w:rsid w:val="00E1538D"/>
    <w:rPr>
      <w:rFonts w:ascii="Tahoma" w:eastAsia="Times New Roman" w:hAnsi="Tahoma" w:cs="Times New Roman"/>
      <w:b/>
      <w:sz w:val="24"/>
      <w:szCs w:val="20"/>
      <w:lang w:val="es-ES" w:eastAsia="es-ES"/>
    </w:rPr>
  </w:style>
  <w:style w:type="paragraph" w:customStyle="1" w:styleId="xl65">
    <w:name w:val="xl65"/>
    <w:basedOn w:val="Normal"/>
    <w:uiPriority w:val="99"/>
    <w:rsid w:val="00E1538D"/>
    <w:pPr>
      <w:spacing w:before="100" w:beforeAutospacing="1" w:after="100" w:afterAutospacing="1"/>
    </w:pPr>
    <w:rPr>
      <w:rFonts w:ascii="Tahoma" w:hAnsi="Tahoma" w:cs="Tahoma"/>
      <w:sz w:val="18"/>
      <w:szCs w:val="18"/>
    </w:rPr>
  </w:style>
  <w:style w:type="paragraph" w:customStyle="1" w:styleId="xl66">
    <w:name w:val="xl66"/>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uiPriority w:val="99"/>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uiPriority w:val="99"/>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4Car1">
    <w:name w:val="Título 4 Car1"/>
    <w:aliases w:val="Sous-titre (4) Car1"/>
    <w:locked/>
    <w:rsid w:val="00832770"/>
    <w:rPr>
      <w:rFonts w:ascii="Arial" w:hAnsi="Arial"/>
      <w:b/>
      <w:bCs/>
      <w:iCs/>
      <w:kern w:val="32"/>
      <w:szCs w:val="28"/>
      <w:lang w:val="es-ES" w:eastAsia="en-US"/>
    </w:rPr>
  </w:style>
  <w:style w:type="character" w:customStyle="1" w:styleId="Ttulo5Car1">
    <w:name w:val="Título 5 Car1"/>
    <w:locked/>
    <w:rsid w:val="00832770"/>
    <w:rPr>
      <w:rFonts w:ascii="Arial" w:hAnsi="Arial"/>
      <w:b/>
      <w:bCs/>
      <w:i/>
      <w:iCs/>
      <w:sz w:val="26"/>
      <w:szCs w:val="26"/>
      <w:lang w:val="es-ES" w:eastAsia="en-US"/>
    </w:rPr>
  </w:style>
  <w:style w:type="character" w:customStyle="1" w:styleId="Ttulo6Car1">
    <w:name w:val="Título 6 Car1"/>
    <w:locked/>
    <w:rsid w:val="00832770"/>
    <w:rPr>
      <w:rFonts w:ascii="Arial" w:hAnsi="Arial"/>
      <w:b/>
      <w:bCs/>
      <w:sz w:val="22"/>
      <w:szCs w:val="22"/>
      <w:lang w:val="es-ES" w:eastAsia="en-US"/>
    </w:rPr>
  </w:style>
  <w:style w:type="character" w:customStyle="1" w:styleId="Ttulo7Car1">
    <w:name w:val="Título 7 Car1"/>
    <w:uiPriority w:val="99"/>
    <w:locked/>
    <w:rsid w:val="00832770"/>
    <w:rPr>
      <w:rFonts w:ascii="Arial" w:hAnsi="Arial"/>
      <w:sz w:val="24"/>
      <w:szCs w:val="24"/>
      <w:lang w:val="es-ES" w:eastAsia="en-US"/>
    </w:rPr>
  </w:style>
  <w:style w:type="character" w:customStyle="1" w:styleId="Ttulo8Car1">
    <w:name w:val="Título 8 Car1"/>
    <w:uiPriority w:val="99"/>
    <w:locked/>
    <w:rsid w:val="00832770"/>
    <w:rPr>
      <w:rFonts w:ascii="Arial" w:hAnsi="Arial"/>
      <w:i/>
      <w:iCs/>
      <w:sz w:val="24"/>
      <w:szCs w:val="24"/>
      <w:lang w:val="es-ES" w:eastAsia="en-US"/>
    </w:rPr>
  </w:style>
  <w:style w:type="character" w:customStyle="1" w:styleId="Ttulo9Car1">
    <w:name w:val="Título 9 Car1"/>
    <w:uiPriority w:val="99"/>
    <w:locked/>
    <w:rsid w:val="00832770"/>
    <w:rPr>
      <w:rFonts w:ascii="Cambria" w:hAnsi="Cambria"/>
      <w:sz w:val="22"/>
      <w:szCs w:val="22"/>
      <w:lang w:val="es-ES" w:eastAsia="en-US"/>
    </w:rPr>
  </w:style>
  <w:style w:type="character" w:customStyle="1" w:styleId="Absatz-Standardschriftart">
    <w:name w:val="Absatz-Standardschriftart"/>
    <w:rsid w:val="00832770"/>
  </w:style>
  <w:style w:type="character" w:customStyle="1" w:styleId="WW-Absatz-Standardschriftart">
    <w:name w:val="WW-Absatz-Standardschriftart"/>
    <w:rsid w:val="00832770"/>
  </w:style>
  <w:style w:type="character" w:customStyle="1" w:styleId="Fuentedeprrafopredeter1">
    <w:name w:val="Fuente de párrafo predeter.1"/>
    <w:rsid w:val="00832770"/>
  </w:style>
  <w:style w:type="character" w:customStyle="1" w:styleId="TextoindependienteCar1">
    <w:name w:val="Texto independiente Car1"/>
    <w:uiPriority w:val="99"/>
    <w:locked/>
    <w:rsid w:val="00832770"/>
    <w:rPr>
      <w:rFonts w:ascii="Arial" w:hAnsi="Arial"/>
      <w:sz w:val="24"/>
    </w:rPr>
  </w:style>
  <w:style w:type="paragraph" w:customStyle="1" w:styleId="Etiqueta">
    <w:name w:val="Etiqueta"/>
    <w:basedOn w:val="Normal"/>
    <w:uiPriority w:val="99"/>
    <w:rsid w:val="00832770"/>
    <w:pPr>
      <w:suppressLineNumbers/>
      <w:spacing w:before="120" w:after="120"/>
    </w:pPr>
    <w:rPr>
      <w:rFonts w:ascii="Arial" w:hAnsi="Arial" w:cs="Lucidasans"/>
      <w:i/>
      <w:iCs/>
      <w:sz w:val="24"/>
    </w:rPr>
  </w:style>
  <w:style w:type="paragraph" w:customStyle="1" w:styleId="ndice">
    <w:name w:val="Índice"/>
    <w:basedOn w:val="Normal"/>
    <w:uiPriority w:val="99"/>
    <w:rsid w:val="00832770"/>
    <w:pPr>
      <w:suppressLineNumbers/>
    </w:pPr>
    <w:rPr>
      <w:rFonts w:ascii="Arial" w:hAnsi="Arial" w:cs="Lucidasans"/>
      <w:sz w:val="24"/>
    </w:rPr>
  </w:style>
  <w:style w:type="paragraph" w:customStyle="1" w:styleId="Contenidodelmarco">
    <w:name w:val="Contenido del marco"/>
    <w:basedOn w:val="Textoindependiente"/>
    <w:uiPriority w:val="99"/>
    <w:rsid w:val="00832770"/>
    <w:pPr>
      <w:spacing w:after="120"/>
      <w:jc w:val="left"/>
    </w:pPr>
    <w:rPr>
      <w:rFonts w:ascii="Arial" w:hAnsi="Arial"/>
      <w:i w:val="0"/>
      <w:sz w:val="24"/>
    </w:rPr>
  </w:style>
  <w:style w:type="paragraph" w:customStyle="1" w:styleId="Normal1">
    <w:name w:val="Normal1"/>
    <w:basedOn w:val="Normal"/>
    <w:uiPriority w:val="99"/>
    <w:rsid w:val="00832770"/>
    <w:rPr>
      <w:rFonts w:ascii="Arial" w:hAnsi="Arial"/>
      <w:color w:val="000000"/>
      <w:sz w:val="24"/>
    </w:rPr>
  </w:style>
  <w:style w:type="paragraph" w:styleId="Textonotapie">
    <w:name w:val="footnote text"/>
    <w:aliases w:val="CAR Texto nota pie,CAR Texto nota pie Car,CAR Texto nota pie Car Car Car Car,CAR Texto nota pie Car Car"/>
    <w:basedOn w:val="Normal"/>
    <w:link w:val="TextonotapieCar"/>
    <w:unhideWhenUsed/>
    <w:rsid w:val="00832770"/>
    <w:rPr>
      <w:rFonts w:ascii="Calibri" w:eastAsia="Calibri" w:hAnsi="Calibri"/>
      <w:lang w:eastAsia="en-US"/>
    </w:rPr>
  </w:style>
  <w:style w:type="character" w:customStyle="1" w:styleId="TextonotapieCar">
    <w:name w:val="Texto nota pie Car"/>
    <w:aliases w:val="CAR Texto nota pie Car1,CAR Texto nota pie Car Car1,CAR Texto nota pie Car Car Car Car Car,CAR Texto nota pie Car Car Car"/>
    <w:basedOn w:val="Fuentedeprrafopredeter"/>
    <w:link w:val="Textonotapie"/>
    <w:rsid w:val="00832770"/>
    <w:rPr>
      <w:rFonts w:ascii="Calibri" w:eastAsia="Calibri" w:hAnsi="Calibri" w:cs="Times New Roman"/>
      <w:sz w:val="20"/>
      <w:szCs w:val="20"/>
    </w:rPr>
  </w:style>
  <w:style w:type="character" w:styleId="Refdenotaalpie">
    <w:name w:val="footnote reference"/>
    <w:aliases w:val="Ref. de nota al pieREF1"/>
    <w:unhideWhenUsed/>
    <w:rsid w:val="00832770"/>
    <w:rPr>
      <w:vertAlign w:val="superscript"/>
    </w:rPr>
  </w:style>
  <w:style w:type="table" w:styleId="Tablaconcuadrcula">
    <w:name w:val="Table Grid"/>
    <w:basedOn w:val="Tablanormal"/>
    <w:uiPriority w:val="59"/>
    <w:rsid w:val="00832770"/>
    <w:pPr>
      <w:spacing w:after="0" w:line="240" w:lineRule="auto"/>
    </w:pPr>
    <w:rPr>
      <w:rFonts w:ascii="Times New Roman" w:eastAsia="Times New Roman" w:hAnsi="Times New Roman"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bsica2">
    <w:name w:val="Table Simple 2"/>
    <w:basedOn w:val="Tablanormal"/>
    <w:rsid w:val="00832770"/>
    <w:pPr>
      <w:suppressAutoHyphens/>
      <w:spacing w:after="0" w:line="240" w:lineRule="auto"/>
      <w:jc w:val="both"/>
    </w:pPr>
    <w:rPr>
      <w:rFonts w:ascii="Times New Roman" w:eastAsia="Times New Roman" w:hAnsi="Times New Roman" w:cs="Times New Roman"/>
      <w:sz w:val="20"/>
      <w:szCs w:val="20"/>
      <w:lang w:eastAsia="es-C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Listaclara-nfasis11">
    <w:name w:val="Lista clara - Énfasis 11"/>
    <w:basedOn w:val="Tablanormal"/>
    <w:uiPriority w:val="61"/>
    <w:rsid w:val="00832770"/>
    <w:pPr>
      <w:spacing w:after="0" w:line="240" w:lineRule="auto"/>
      <w:jc w:val="both"/>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a">
    <w:name w:val="Tabla"/>
    <w:aliases w:val="Figura Car,Figura Car Car,Tabla1,Tabla2,Título tabla/gráfica,T...,Título tabla/gráfica1,Título tabla/gráfica2,Título tabla/gráfica3,Título tabla/gráfica4,Título tabla/gráfica5,Título tabla/gráfica6,Título tabla/gráfica7,Título tabla/gráfi"/>
    <w:basedOn w:val="Normal"/>
    <w:next w:val="Puesto"/>
    <w:link w:val="TtuloCar"/>
    <w:uiPriority w:val="99"/>
    <w:qFormat/>
    <w:rsid w:val="00832770"/>
    <w:pPr>
      <w:pBdr>
        <w:top w:val="single" w:sz="12" w:space="0" w:color="auto"/>
        <w:bottom w:val="single" w:sz="12" w:space="1" w:color="auto"/>
      </w:pBdr>
      <w:shd w:val="clear" w:color="auto" w:fill="C0C0C0"/>
      <w:jc w:val="center"/>
    </w:pPr>
    <w:rPr>
      <w:rFonts w:ascii="Eurostile" w:eastAsia="SimSun" w:hAnsi="Eurostile"/>
      <w:b/>
      <w:sz w:val="24"/>
      <w:szCs w:val="24"/>
      <w:lang w:val="es-CO"/>
    </w:rPr>
  </w:style>
  <w:style w:type="character" w:customStyle="1" w:styleId="TtuloCar">
    <w:name w:val="Título Car"/>
    <w:link w:val="Tabla"/>
    <w:uiPriority w:val="99"/>
    <w:rsid w:val="00832770"/>
    <w:rPr>
      <w:rFonts w:ascii="Eurostile" w:eastAsia="SimSun" w:hAnsi="Eurostile" w:cs="Times New Roman"/>
      <w:b/>
      <w:sz w:val="24"/>
      <w:szCs w:val="24"/>
      <w:shd w:val="clear" w:color="auto" w:fill="C0C0C0"/>
    </w:rPr>
  </w:style>
  <w:style w:type="paragraph" w:customStyle="1" w:styleId="Listavistosa-nfasis11">
    <w:name w:val="Lista vistosa - Énfasis 11"/>
    <w:basedOn w:val="Normal"/>
    <w:uiPriority w:val="34"/>
    <w:qFormat/>
    <w:rsid w:val="00832770"/>
    <w:pPr>
      <w:ind w:left="708"/>
    </w:pPr>
    <w:rPr>
      <w:rFonts w:ascii="Arial" w:hAnsi="Arial"/>
      <w:sz w:val="24"/>
    </w:rPr>
  </w:style>
  <w:style w:type="paragraph" w:styleId="NormalWeb">
    <w:name w:val="Normal (Web)"/>
    <w:basedOn w:val="Normal"/>
    <w:uiPriority w:val="99"/>
    <w:unhideWhenUsed/>
    <w:rsid w:val="00832770"/>
    <w:pPr>
      <w:spacing w:before="100" w:beforeAutospacing="1" w:after="100" w:afterAutospacing="1"/>
    </w:pPr>
    <w:rPr>
      <w:sz w:val="24"/>
      <w:szCs w:val="24"/>
    </w:rPr>
  </w:style>
  <w:style w:type="character" w:styleId="Textoennegrita">
    <w:name w:val="Strong"/>
    <w:uiPriority w:val="22"/>
    <w:qFormat/>
    <w:rsid w:val="00832770"/>
    <w:rPr>
      <w:b/>
      <w:bCs/>
    </w:rPr>
  </w:style>
  <w:style w:type="paragraph" w:customStyle="1" w:styleId="Sinespaciado1">
    <w:name w:val="Sin espaciado1"/>
    <w:basedOn w:val="Normal"/>
    <w:uiPriority w:val="99"/>
    <w:qFormat/>
    <w:rsid w:val="00832770"/>
    <w:pPr>
      <w:ind w:left="2160"/>
    </w:pPr>
    <w:rPr>
      <w:rFonts w:ascii="Calibri" w:hAnsi="Calibri"/>
      <w:color w:val="5A5A5A"/>
      <w:lang w:val="en-US" w:eastAsia="en-US" w:bidi="en-US"/>
    </w:rPr>
  </w:style>
  <w:style w:type="character" w:styleId="Refdecomentario">
    <w:name w:val="annotation reference"/>
    <w:rsid w:val="00832770"/>
    <w:rPr>
      <w:sz w:val="16"/>
      <w:szCs w:val="16"/>
    </w:rPr>
  </w:style>
  <w:style w:type="paragraph" w:styleId="Textocomentario">
    <w:name w:val="annotation text"/>
    <w:basedOn w:val="Normal"/>
    <w:link w:val="TextocomentarioCar"/>
    <w:uiPriority w:val="99"/>
    <w:rsid w:val="00832770"/>
    <w:rPr>
      <w:rFonts w:ascii="Arial" w:hAnsi="Arial"/>
    </w:rPr>
  </w:style>
  <w:style w:type="character" w:customStyle="1" w:styleId="TextocomentarioCar">
    <w:name w:val="Texto comentario Car"/>
    <w:basedOn w:val="Fuentedeprrafopredeter"/>
    <w:link w:val="Textocomentario"/>
    <w:uiPriority w:val="99"/>
    <w:rsid w:val="00832770"/>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rsid w:val="00832770"/>
    <w:rPr>
      <w:b/>
      <w:bCs/>
    </w:rPr>
  </w:style>
  <w:style w:type="character" w:customStyle="1" w:styleId="AsuntodelcomentarioCar">
    <w:name w:val="Asunto del comentario Car"/>
    <w:basedOn w:val="TextocomentarioCar"/>
    <w:link w:val="Asuntodelcomentario"/>
    <w:uiPriority w:val="99"/>
    <w:rsid w:val="00832770"/>
    <w:rPr>
      <w:rFonts w:ascii="Arial" w:eastAsia="Times New Roman" w:hAnsi="Arial" w:cs="Times New Roman"/>
      <w:b/>
      <w:bCs/>
      <w:sz w:val="20"/>
      <w:szCs w:val="20"/>
    </w:rPr>
  </w:style>
  <w:style w:type="paragraph" w:customStyle="1" w:styleId="font5">
    <w:name w:val="font5"/>
    <w:basedOn w:val="Normal"/>
    <w:uiPriority w:val="99"/>
    <w:rsid w:val="00832770"/>
    <w:pPr>
      <w:spacing w:before="100" w:beforeAutospacing="1" w:after="100" w:afterAutospacing="1"/>
    </w:pPr>
    <w:rPr>
      <w:rFonts w:ascii="Arial" w:hAnsi="Arial" w:cs="Arial"/>
      <w:color w:val="000000"/>
      <w:sz w:val="22"/>
      <w:szCs w:val="22"/>
      <w:lang w:val="es-CO" w:eastAsia="es-CO"/>
    </w:rPr>
  </w:style>
  <w:style w:type="paragraph" w:customStyle="1" w:styleId="font6">
    <w:name w:val="font6"/>
    <w:basedOn w:val="Normal"/>
    <w:uiPriority w:val="99"/>
    <w:rsid w:val="00832770"/>
    <w:pPr>
      <w:spacing w:before="100" w:beforeAutospacing="1" w:after="100" w:afterAutospacing="1"/>
    </w:pPr>
    <w:rPr>
      <w:rFonts w:ascii="Arial" w:hAnsi="Arial" w:cs="Arial"/>
      <w:sz w:val="22"/>
      <w:szCs w:val="22"/>
      <w:lang w:val="es-CO" w:eastAsia="es-CO"/>
    </w:rPr>
  </w:style>
  <w:style w:type="paragraph" w:customStyle="1" w:styleId="xl69">
    <w:name w:val="xl69"/>
    <w:basedOn w:val="Normal"/>
    <w:uiPriority w:val="99"/>
    <w:rsid w:val="00832770"/>
    <w:pPr>
      <w:spacing w:before="100" w:beforeAutospacing="1" w:after="100" w:afterAutospacing="1"/>
      <w:textAlignment w:val="center"/>
    </w:pPr>
    <w:rPr>
      <w:rFonts w:ascii="Arial" w:hAnsi="Arial" w:cs="Arial"/>
      <w:b/>
      <w:bCs/>
      <w:sz w:val="24"/>
      <w:szCs w:val="24"/>
      <w:lang w:val="es-CO" w:eastAsia="es-CO"/>
    </w:rPr>
  </w:style>
  <w:style w:type="paragraph" w:customStyle="1" w:styleId="xl70">
    <w:name w:val="xl70"/>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uiPriority w:val="99"/>
    <w:rsid w:val="00832770"/>
    <w:pPr>
      <w:spacing w:before="100" w:beforeAutospacing="1" w:after="100" w:afterAutospacing="1"/>
      <w:textAlignment w:val="center"/>
    </w:pPr>
    <w:rPr>
      <w:rFonts w:ascii="Arial" w:hAnsi="Arial" w:cs="Arial"/>
      <w:lang w:val="es-CO" w:eastAsia="es-CO"/>
    </w:rPr>
  </w:style>
  <w:style w:type="paragraph" w:customStyle="1" w:styleId="xl72">
    <w:name w:val="xl72"/>
    <w:basedOn w:val="Normal"/>
    <w:uiPriority w:val="99"/>
    <w:rsid w:val="00832770"/>
    <w:pPr>
      <w:spacing w:before="100" w:beforeAutospacing="1" w:after="100" w:afterAutospacing="1"/>
      <w:textAlignment w:val="center"/>
    </w:pPr>
    <w:rPr>
      <w:rFonts w:ascii="Arial" w:hAnsi="Arial" w:cs="Arial"/>
      <w:lang w:val="es-CO" w:eastAsia="es-CO"/>
    </w:rPr>
  </w:style>
  <w:style w:type="paragraph" w:customStyle="1" w:styleId="xl73">
    <w:name w:val="xl73"/>
    <w:basedOn w:val="Normal"/>
    <w:uiPriority w:val="99"/>
    <w:rsid w:val="00832770"/>
    <w:pPr>
      <w:spacing w:before="100" w:beforeAutospacing="1" w:after="100" w:afterAutospacing="1"/>
      <w:textAlignment w:val="center"/>
    </w:pPr>
    <w:rPr>
      <w:rFonts w:ascii="Arial" w:hAnsi="Arial" w:cs="Arial"/>
      <w:sz w:val="16"/>
      <w:szCs w:val="16"/>
      <w:lang w:val="es-CO" w:eastAsia="es-CO"/>
    </w:rPr>
  </w:style>
  <w:style w:type="paragraph" w:customStyle="1" w:styleId="xl74">
    <w:name w:val="xl74"/>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75">
    <w:name w:val="xl75"/>
    <w:basedOn w:val="Normal"/>
    <w:uiPriority w:val="99"/>
    <w:rsid w:val="00832770"/>
    <w:pPr>
      <w:spacing w:before="100" w:beforeAutospacing="1" w:after="100" w:afterAutospacing="1"/>
      <w:textAlignment w:val="center"/>
    </w:pPr>
    <w:rPr>
      <w:rFonts w:ascii="Arial" w:hAnsi="Arial" w:cs="Arial"/>
      <w:sz w:val="24"/>
      <w:szCs w:val="24"/>
      <w:lang w:val="es-CO" w:eastAsia="es-CO"/>
    </w:rPr>
  </w:style>
  <w:style w:type="paragraph" w:customStyle="1" w:styleId="xl76">
    <w:name w:val="xl7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77">
    <w:name w:val="xl77"/>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78">
    <w:name w:val="xl7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79">
    <w:name w:val="xl79"/>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80">
    <w:name w:val="xl80"/>
    <w:basedOn w:val="Normal"/>
    <w:uiPriority w:val="99"/>
    <w:rsid w:val="00832770"/>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81">
    <w:name w:val="xl81"/>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82">
    <w:name w:val="xl8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color w:val="000000"/>
      <w:sz w:val="24"/>
      <w:szCs w:val="24"/>
      <w:lang w:val="es-CO" w:eastAsia="es-CO"/>
    </w:rPr>
  </w:style>
  <w:style w:type="paragraph" w:customStyle="1" w:styleId="xl83">
    <w:name w:val="xl83"/>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84">
    <w:name w:val="xl84"/>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CO" w:eastAsia="es-CO"/>
    </w:rPr>
  </w:style>
  <w:style w:type="paragraph" w:customStyle="1" w:styleId="xl85">
    <w:name w:val="xl85"/>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color w:val="000000"/>
      <w:sz w:val="24"/>
      <w:szCs w:val="24"/>
      <w:lang w:val="es-CO" w:eastAsia="es-CO"/>
    </w:rPr>
  </w:style>
  <w:style w:type="paragraph" w:customStyle="1" w:styleId="xl86">
    <w:name w:val="xl8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87">
    <w:name w:val="xl87"/>
    <w:basedOn w:val="Normal"/>
    <w:uiPriority w:val="99"/>
    <w:rsid w:val="00832770"/>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88">
    <w:name w:val="xl8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89">
    <w:name w:val="xl89"/>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90">
    <w:name w:val="xl9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1">
    <w:name w:val="xl91"/>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2">
    <w:name w:val="xl92"/>
    <w:basedOn w:val="Normal"/>
    <w:uiPriority w:val="99"/>
    <w:rsid w:val="00832770"/>
    <w:pPr>
      <w:pBdr>
        <w:top w:val="single" w:sz="4" w:space="0" w:color="000000"/>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3">
    <w:name w:val="xl93"/>
    <w:basedOn w:val="Normal"/>
    <w:uiPriority w:val="99"/>
    <w:rsid w:val="00832770"/>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4">
    <w:name w:val="xl94"/>
    <w:basedOn w:val="Normal"/>
    <w:uiPriority w:val="99"/>
    <w:rsid w:val="00832770"/>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5">
    <w:name w:val="xl95"/>
    <w:basedOn w:val="Normal"/>
    <w:uiPriority w:val="99"/>
    <w:rsid w:val="00832770"/>
    <w:pPr>
      <w:pBdr>
        <w:top w:val="single" w:sz="4"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96">
    <w:name w:val="xl96"/>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97">
    <w:name w:val="xl97"/>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98">
    <w:name w:val="xl98"/>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99">
    <w:name w:val="xl99"/>
    <w:basedOn w:val="Normal"/>
    <w:uiPriority w:val="99"/>
    <w:rsid w:val="00832770"/>
    <w:pPr>
      <w:pBdr>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00">
    <w:name w:val="xl100"/>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01">
    <w:name w:val="xl10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102">
    <w:name w:val="xl102"/>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03">
    <w:name w:val="xl10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04">
    <w:name w:val="xl104"/>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05">
    <w:name w:val="xl105"/>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06">
    <w:name w:val="xl10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07">
    <w:name w:val="xl107"/>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08">
    <w:name w:val="xl10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09">
    <w:name w:val="xl109"/>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10">
    <w:name w:val="xl11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sz w:val="24"/>
      <w:szCs w:val="24"/>
      <w:lang w:val="es-CO" w:eastAsia="es-CO"/>
    </w:rPr>
  </w:style>
  <w:style w:type="paragraph" w:customStyle="1" w:styleId="xl111">
    <w:name w:val="xl111"/>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12">
    <w:name w:val="xl112"/>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3">
    <w:name w:val="xl113"/>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14">
    <w:name w:val="xl11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15">
    <w:name w:val="xl115"/>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16">
    <w:name w:val="xl116"/>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7">
    <w:name w:val="xl117"/>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8">
    <w:name w:val="xl118"/>
    <w:basedOn w:val="Normal"/>
    <w:uiPriority w:val="99"/>
    <w:rsid w:val="00832770"/>
    <w:pPr>
      <w:pBdr>
        <w:top w:val="single" w:sz="4" w:space="0" w:color="000000"/>
        <w:left w:val="single" w:sz="8"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19">
    <w:name w:val="xl119"/>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b/>
      <w:bCs/>
      <w:sz w:val="24"/>
      <w:szCs w:val="24"/>
      <w:lang w:val="es-CO" w:eastAsia="es-CO"/>
    </w:rPr>
  </w:style>
  <w:style w:type="paragraph" w:customStyle="1" w:styleId="xl120">
    <w:name w:val="xl12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21">
    <w:name w:val="xl121"/>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22">
    <w:name w:val="xl12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color w:val="000000"/>
      <w:sz w:val="24"/>
      <w:szCs w:val="24"/>
      <w:lang w:val="es-CO" w:eastAsia="es-CO"/>
    </w:rPr>
  </w:style>
  <w:style w:type="paragraph" w:customStyle="1" w:styleId="xl123">
    <w:name w:val="xl12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24">
    <w:name w:val="xl124"/>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sz w:val="24"/>
      <w:szCs w:val="24"/>
      <w:lang w:val="es-CO" w:eastAsia="es-CO"/>
    </w:rPr>
  </w:style>
  <w:style w:type="paragraph" w:customStyle="1" w:styleId="xl125">
    <w:name w:val="xl125"/>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uiPriority w:val="99"/>
    <w:rsid w:val="00832770"/>
    <w:pPr>
      <w:pBdr>
        <w:left w:val="single" w:sz="8" w:space="0" w:color="auto"/>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127">
    <w:name w:val="xl127"/>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lang w:val="es-CO" w:eastAsia="es-CO"/>
    </w:rPr>
  </w:style>
  <w:style w:type="paragraph" w:customStyle="1" w:styleId="xl128">
    <w:name w:val="xl12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29">
    <w:name w:val="xl129"/>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30">
    <w:name w:val="xl13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1">
    <w:name w:val="xl131"/>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32">
    <w:name w:val="xl13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3">
    <w:name w:val="xl133"/>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4">
    <w:name w:val="xl134"/>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5">
    <w:name w:val="xl135"/>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36">
    <w:name w:val="xl136"/>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37">
    <w:name w:val="xl137"/>
    <w:basedOn w:val="Normal"/>
    <w:uiPriority w:val="99"/>
    <w:rsid w:val="00832770"/>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38">
    <w:name w:val="xl138"/>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39">
    <w:name w:val="xl139"/>
    <w:basedOn w:val="Normal"/>
    <w:uiPriority w:val="99"/>
    <w:rsid w:val="00832770"/>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40">
    <w:name w:val="xl14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1">
    <w:name w:val="xl141"/>
    <w:basedOn w:val="Normal"/>
    <w:uiPriority w:val="99"/>
    <w:rsid w:val="00832770"/>
    <w:pPr>
      <w:pBdr>
        <w:top w:val="single" w:sz="4" w:space="0" w:color="000000"/>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2">
    <w:name w:val="xl142"/>
    <w:basedOn w:val="Normal"/>
    <w:uiPriority w:val="99"/>
    <w:rsid w:val="00832770"/>
    <w:pPr>
      <w:pBdr>
        <w:top w:val="single" w:sz="4" w:space="0" w:color="000000"/>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3">
    <w:name w:val="xl143"/>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4">
    <w:name w:val="xl14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5">
    <w:name w:val="xl145"/>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6">
    <w:name w:val="xl146"/>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47">
    <w:name w:val="xl147"/>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8">
    <w:name w:val="xl14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49">
    <w:name w:val="xl149"/>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150">
    <w:name w:val="xl150"/>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151">
    <w:name w:val="xl15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2">
    <w:name w:val="xl152"/>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3">
    <w:name w:val="xl15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54">
    <w:name w:val="xl15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55">
    <w:name w:val="xl155"/>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color w:val="000000"/>
      <w:sz w:val="24"/>
      <w:szCs w:val="24"/>
      <w:lang w:val="es-CO" w:eastAsia="es-CO"/>
    </w:rPr>
  </w:style>
  <w:style w:type="paragraph" w:customStyle="1" w:styleId="xl156">
    <w:name w:val="xl15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57">
    <w:name w:val="xl157"/>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8">
    <w:name w:val="xl158"/>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59">
    <w:name w:val="xl159"/>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0">
    <w:name w:val="xl16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1">
    <w:name w:val="xl161"/>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2">
    <w:name w:val="xl162"/>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63">
    <w:name w:val="xl163"/>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4">
    <w:name w:val="xl164"/>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65">
    <w:name w:val="xl165"/>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val="es-CO" w:eastAsia="es-CO"/>
    </w:rPr>
  </w:style>
  <w:style w:type="paragraph" w:customStyle="1" w:styleId="xl166">
    <w:name w:val="xl166"/>
    <w:basedOn w:val="Normal"/>
    <w:uiPriority w:val="99"/>
    <w:rsid w:val="00832770"/>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val="es-CO" w:eastAsia="es-CO"/>
    </w:rPr>
  </w:style>
  <w:style w:type="paragraph" w:customStyle="1" w:styleId="xl167">
    <w:name w:val="xl167"/>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68">
    <w:name w:val="xl168"/>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69">
    <w:name w:val="xl169"/>
    <w:basedOn w:val="Normal"/>
    <w:uiPriority w:val="99"/>
    <w:rsid w:val="00832770"/>
    <w:pPr>
      <w:pBdr>
        <w:top w:val="single" w:sz="4" w:space="0" w:color="000000"/>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70">
    <w:name w:val="xl170"/>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1">
    <w:name w:val="xl171"/>
    <w:basedOn w:val="Normal"/>
    <w:uiPriority w:val="99"/>
    <w:rsid w:val="00832770"/>
    <w:pPr>
      <w:pBdr>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2">
    <w:name w:val="xl172"/>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3">
    <w:name w:val="xl173"/>
    <w:basedOn w:val="Normal"/>
    <w:uiPriority w:val="99"/>
    <w:rsid w:val="00832770"/>
    <w:pPr>
      <w:pBdr>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4">
    <w:name w:val="xl174"/>
    <w:basedOn w:val="Normal"/>
    <w:uiPriority w:val="99"/>
    <w:rsid w:val="00832770"/>
    <w:pPr>
      <w:pBdr>
        <w:top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5">
    <w:name w:val="xl175"/>
    <w:basedOn w:val="Normal"/>
    <w:uiPriority w:val="99"/>
    <w:rsid w:val="00832770"/>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6">
    <w:name w:val="xl176"/>
    <w:basedOn w:val="Normal"/>
    <w:uiPriority w:val="99"/>
    <w:rsid w:val="00832770"/>
    <w:pPr>
      <w:pBdr>
        <w:top w:val="single" w:sz="4" w:space="0" w:color="000000"/>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7">
    <w:name w:val="xl177"/>
    <w:basedOn w:val="Normal"/>
    <w:uiPriority w:val="99"/>
    <w:rsid w:val="00832770"/>
    <w:pPr>
      <w:pBdr>
        <w:top w:val="single" w:sz="4" w:space="0" w:color="000000"/>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78">
    <w:name w:val="xl178"/>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179">
    <w:name w:val="xl179"/>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0">
    <w:name w:val="xl180"/>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1">
    <w:name w:val="xl181"/>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2">
    <w:name w:val="xl182"/>
    <w:basedOn w:val="Normal"/>
    <w:uiPriority w:val="99"/>
    <w:rsid w:val="00832770"/>
    <w:pPr>
      <w:pBdr>
        <w:left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3">
    <w:name w:val="xl183"/>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4">
    <w:name w:val="xl184"/>
    <w:basedOn w:val="Normal"/>
    <w:uiPriority w:val="99"/>
    <w:rsid w:val="00832770"/>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5">
    <w:name w:val="xl185"/>
    <w:basedOn w:val="Normal"/>
    <w:uiPriority w:val="99"/>
    <w:rsid w:val="0083277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6">
    <w:name w:val="xl18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7">
    <w:name w:val="xl187"/>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88">
    <w:name w:val="xl188"/>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89">
    <w:name w:val="xl189"/>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90">
    <w:name w:val="xl190"/>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color w:val="000000"/>
      <w:sz w:val="24"/>
      <w:szCs w:val="24"/>
      <w:lang w:val="es-CO" w:eastAsia="es-CO"/>
    </w:rPr>
  </w:style>
  <w:style w:type="paragraph" w:customStyle="1" w:styleId="xl191">
    <w:name w:val="xl191"/>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92">
    <w:name w:val="xl192"/>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93">
    <w:name w:val="xl193"/>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b/>
      <w:bCs/>
      <w:color w:val="000000"/>
      <w:sz w:val="24"/>
      <w:szCs w:val="24"/>
      <w:lang w:val="es-CO" w:eastAsia="es-CO"/>
    </w:rPr>
  </w:style>
  <w:style w:type="paragraph" w:customStyle="1" w:styleId="xl194">
    <w:name w:val="xl19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4"/>
      <w:szCs w:val="24"/>
      <w:lang w:val="es-CO" w:eastAsia="es-CO"/>
    </w:rPr>
  </w:style>
  <w:style w:type="paragraph" w:customStyle="1" w:styleId="xl195">
    <w:name w:val="xl195"/>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196">
    <w:name w:val="xl196"/>
    <w:basedOn w:val="Normal"/>
    <w:uiPriority w:val="99"/>
    <w:rsid w:val="00832770"/>
    <w:pPr>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97">
    <w:name w:val="xl197"/>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198">
    <w:name w:val="xl198"/>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199">
    <w:name w:val="xl199"/>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00">
    <w:name w:val="xl200"/>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01">
    <w:name w:val="xl20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02">
    <w:name w:val="xl202"/>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03">
    <w:name w:val="xl203"/>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04">
    <w:name w:val="xl204"/>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205">
    <w:name w:val="xl205"/>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206">
    <w:name w:val="xl206"/>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both"/>
      <w:textAlignment w:val="center"/>
    </w:pPr>
    <w:rPr>
      <w:rFonts w:ascii="Arial" w:hAnsi="Arial" w:cs="Arial"/>
      <w:color w:val="000000"/>
      <w:sz w:val="24"/>
      <w:szCs w:val="24"/>
      <w:lang w:val="es-CO" w:eastAsia="es-CO"/>
    </w:rPr>
  </w:style>
  <w:style w:type="paragraph" w:customStyle="1" w:styleId="xl207">
    <w:name w:val="xl207"/>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lang w:val="es-CO" w:eastAsia="es-CO"/>
    </w:rPr>
  </w:style>
  <w:style w:type="paragraph" w:customStyle="1" w:styleId="xl208">
    <w:name w:val="xl208"/>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209">
    <w:name w:val="xl209"/>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0">
    <w:name w:val="xl210"/>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211">
    <w:name w:val="xl211"/>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2">
    <w:name w:val="xl212"/>
    <w:basedOn w:val="Normal"/>
    <w:uiPriority w:val="99"/>
    <w:rsid w:val="00832770"/>
    <w:pPr>
      <w:pBdr>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3">
    <w:name w:val="xl213"/>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4">
    <w:name w:val="xl21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5">
    <w:name w:val="xl215"/>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216">
    <w:name w:val="xl216"/>
    <w:basedOn w:val="Normal"/>
    <w:uiPriority w:val="99"/>
    <w:rsid w:val="00832770"/>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17">
    <w:name w:val="xl217"/>
    <w:basedOn w:val="Normal"/>
    <w:uiPriority w:val="99"/>
    <w:rsid w:val="0083277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8">
    <w:name w:val="xl218"/>
    <w:basedOn w:val="Normal"/>
    <w:uiPriority w:val="99"/>
    <w:rsid w:val="00832770"/>
    <w:pPr>
      <w:pBdr>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19">
    <w:name w:val="xl219"/>
    <w:basedOn w:val="Normal"/>
    <w:uiPriority w:val="99"/>
    <w:rsid w:val="0083277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220">
    <w:name w:val="xl220"/>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21">
    <w:name w:val="xl221"/>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2">
    <w:name w:val="xl222"/>
    <w:basedOn w:val="Normal"/>
    <w:uiPriority w:val="99"/>
    <w:rsid w:val="00832770"/>
    <w:pPr>
      <w:pBdr>
        <w:top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3">
    <w:name w:val="xl223"/>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24">
    <w:name w:val="xl22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25">
    <w:name w:val="xl225"/>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226">
    <w:name w:val="xl226"/>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7">
    <w:name w:val="xl227"/>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8">
    <w:name w:val="xl228"/>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29">
    <w:name w:val="xl229"/>
    <w:basedOn w:val="Normal"/>
    <w:uiPriority w:val="99"/>
    <w:rsid w:val="00832770"/>
    <w:pPr>
      <w:pBdr>
        <w:bottom w:val="single" w:sz="8" w:space="0" w:color="auto"/>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30">
    <w:name w:val="xl230"/>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b/>
      <w:bCs/>
      <w:sz w:val="24"/>
      <w:szCs w:val="24"/>
      <w:lang w:val="es-CO" w:eastAsia="es-CO"/>
    </w:rPr>
  </w:style>
  <w:style w:type="paragraph" w:customStyle="1" w:styleId="xl231">
    <w:name w:val="xl231"/>
    <w:basedOn w:val="Normal"/>
    <w:uiPriority w:val="99"/>
    <w:rsid w:val="00832770"/>
    <w:pPr>
      <w:pBdr>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32">
    <w:name w:val="xl232"/>
    <w:basedOn w:val="Normal"/>
    <w:uiPriority w:val="99"/>
    <w:rsid w:val="0083277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lang w:val="es-CO" w:eastAsia="es-CO"/>
    </w:rPr>
  </w:style>
  <w:style w:type="paragraph" w:customStyle="1" w:styleId="xl233">
    <w:name w:val="xl233"/>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34">
    <w:name w:val="xl234"/>
    <w:basedOn w:val="Normal"/>
    <w:uiPriority w:val="99"/>
    <w:rsid w:val="00832770"/>
    <w:pPr>
      <w:pBdr>
        <w:top w:val="single" w:sz="4" w:space="0" w:color="000000"/>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35">
    <w:name w:val="xl235"/>
    <w:basedOn w:val="Normal"/>
    <w:uiPriority w:val="99"/>
    <w:rsid w:val="00832770"/>
    <w:pPr>
      <w:pBdr>
        <w:left w:val="single" w:sz="8" w:space="0" w:color="auto"/>
        <w:bottom w:val="single" w:sz="4" w:space="0" w:color="000000"/>
        <w:right w:val="single" w:sz="8" w:space="0" w:color="auto"/>
      </w:pBdr>
      <w:spacing w:before="100" w:beforeAutospacing="1" w:after="100" w:afterAutospacing="1"/>
      <w:jc w:val="right"/>
      <w:textAlignment w:val="center"/>
    </w:pPr>
    <w:rPr>
      <w:rFonts w:ascii="Arial" w:hAnsi="Arial" w:cs="Arial"/>
      <w:sz w:val="24"/>
      <w:szCs w:val="24"/>
      <w:lang w:val="es-CO" w:eastAsia="es-CO"/>
    </w:rPr>
  </w:style>
  <w:style w:type="paragraph" w:customStyle="1" w:styleId="xl236">
    <w:name w:val="xl236"/>
    <w:basedOn w:val="Normal"/>
    <w:uiPriority w:val="99"/>
    <w:rsid w:val="00832770"/>
    <w:pPr>
      <w:pBdr>
        <w:top w:val="single" w:sz="4" w:space="0" w:color="000000"/>
        <w:left w:val="single" w:sz="8" w:space="0" w:color="auto"/>
        <w:bottom w:val="single" w:sz="4" w:space="0" w:color="000000"/>
        <w:right w:val="single" w:sz="8" w:space="0" w:color="auto"/>
      </w:pBdr>
      <w:spacing w:before="100" w:beforeAutospacing="1" w:after="100" w:afterAutospacing="1"/>
      <w:textAlignment w:val="center"/>
    </w:pPr>
    <w:rPr>
      <w:rFonts w:ascii="Arial" w:hAnsi="Arial" w:cs="Arial"/>
      <w:color w:val="000000"/>
      <w:sz w:val="24"/>
      <w:szCs w:val="24"/>
      <w:lang w:val="es-CO" w:eastAsia="es-CO"/>
    </w:rPr>
  </w:style>
  <w:style w:type="paragraph" w:customStyle="1" w:styleId="xl237">
    <w:name w:val="xl237"/>
    <w:basedOn w:val="Normal"/>
    <w:uiPriority w:val="99"/>
    <w:rsid w:val="00832770"/>
    <w:pP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8">
    <w:name w:val="xl238"/>
    <w:basedOn w:val="Normal"/>
    <w:uiPriority w:val="99"/>
    <w:rsid w:val="00832770"/>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39">
    <w:name w:val="xl239"/>
    <w:basedOn w:val="Normal"/>
    <w:uiPriority w:val="99"/>
    <w:rsid w:val="00832770"/>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0">
    <w:name w:val="xl240"/>
    <w:basedOn w:val="Normal"/>
    <w:uiPriority w:val="99"/>
    <w:rsid w:val="0083277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1">
    <w:name w:val="xl241"/>
    <w:basedOn w:val="Normal"/>
    <w:uiPriority w:val="99"/>
    <w:rsid w:val="0083277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2">
    <w:name w:val="xl242"/>
    <w:basedOn w:val="Normal"/>
    <w:uiPriority w:val="99"/>
    <w:rsid w:val="00832770"/>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3">
    <w:name w:val="xl243"/>
    <w:basedOn w:val="Normal"/>
    <w:uiPriority w:val="99"/>
    <w:rsid w:val="00832770"/>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244">
    <w:name w:val="xl244"/>
    <w:basedOn w:val="Normal"/>
    <w:uiPriority w:val="99"/>
    <w:rsid w:val="0083277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45">
    <w:name w:val="xl245"/>
    <w:basedOn w:val="Normal"/>
    <w:uiPriority w:val="99"/>
    <w:rsid w:val="0083277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46">
    <w:name w:val="xl246"/>
    <w:basedOn w:val="Normal"/>
    <w:uiPriority w:val="99"/>
    <w:rsid w:val="0083277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character" w:customStyle="1" w:styleId="Ttulo1Car2">
    <w:name w:val="Título 1 Car2"/>
    <w:aliases w:val="Titre principal (1) Car2,título 1 Car2,1 ghost Car1,g Car1,Part Car1,H1 Car1,Part1 Car1,H11 Car1,Part2 Car1,H12 Car1,Part11 Car1,H111 Car1,MT1 Car1,Document Header1 Car1,Pregunta Car1"/>
    <w:uiPriority w:val="9"/>
    <w:locked/>
    <w:rsid w:val="00832770"/>
    <w:rPr>
      <w:rFonts w:ascii="Arial" w:hAnsi="Arial" w:cs="Arial"/>
      <w:b/>
      <w:bCs/>
      <w:kern w:val="32"/>
      <w:sz w:val="18"/>
      <w:szCs w:val="18"/>
      <w:lang w:val="es-ES"/>
    </w:rPr>
  </w:style>
  <w:style w:type="character" w:customStyle="1" w:styleId="Ttulo2Car1">
    <w:name w:val="Título 2 Car1"/>
    <w:aliases w:val="Titre secondaire (2) Car1,Edgar 2 Car1,2 headline Car1,h Car1,VIS2 Car1,h2 Car1,Heading 2 Hidden Car1,TOC Chapter Car1,Level 2 Head Car1,H2 Car1,Section Car1,Chapter Title Car1,Section1 Car1,Chapter Title1 Car1,H21 Car1,Section2 Car1"/>
    <w:locked/>
    <w:rsid w:val="00832770"/>
    <w:rPr>
      <w:rFonts w:ascii="Arial" w:hAnsi="Arial" w:cs="Arial"/>
      <w:b/>
      <w:bCs/>
      <w:iCs/>
      <w:kern w:val="32"/>
      <w:sz w:val="20"/>
      <w:szCs w:val="20"/>
      <w:lang w:val="es-ES"/>
    </w:rPr>
  </w:style>
  <w:style w:type="character" w:customStyle="1" w:styleId="Ttulo1Car1">
    <w:name w:val="Título 1 Car1"/>
    <w:aliases w:val="Titre principal (1) Car,título 1 Car"/>
    <w:uiPriority w:val="9"/>
    <w:rsid w:val="00832770"/>
    <w:rPr>
      <w:rFonts w:ascii="Arial" w:hAnsi="Arial" w:cs="Arial"/>
      <w:b/>
      <w:bCs/>
      <w:kern w:val="32"/>
      <w:sz w:val="24"/>
      <w:szCs w:val="24"/>
      <w:lang w:val="es-ES" w:eastAsia="en-US"/>
    </w:rPr>
  </w:style>
  <w:style w:type="character" w:customStyle="1" w:styleId="EpgrafeCar">
    <w:name w:val="Epígrafe Car"/>
    <w:aliases w:val="Tabla Car,Figura Car Car1,Figura Car Car Car,Tabla1 Car,Tabla2 Car,Título tabla/gráfica Car,T... Car,Título tabla/gráfica1 Car,Título tabla/gráfica2 Car,Título tabla/gráfica3 Car,Título tabla/gráfica4 Car,Título tabla/gráfica5 Car,Car Car1"/>
    <w:uiPriority w:val="35"/>
    <w:rsid w:val="00832770"/>
    <w:rPr>
      <w:rFonts w:ascii="Arial" w:hAnsi="Arial" w:cs="Times New Roman"/>
      <w:b/>
      <w:bCs/>
      <w:lang w:val="es-CO" w:eastAsia="en-US"/>
    </w:rPr>
  </w:style>
  <w:style w:type="character" w:customStyle="1" w:styleId="TtuloCar1">
    <w:name w:val="Título Car1"/>
    <w:uiPriority w:val="99"/>
    <w:locked/>
    <w:rsid w:val="00832770"/>
    <w:rPr>
      <w:rFonts w:ascii="Cambria" w:hAnsi="Cambria" w:cs="Times New Roman"/>
      <w:b/>
      <w:bCs/>
      <w:kern w:val="28"/>
      <w:sz w:val="32"/>
      <w:szCs w:val="32"/>
      <w:lang w:val="es-ES" w:eastAsia="ar-SA" w:bidi="ar-SA"/>
    </w:rPr>
  </w:style>
  <w:style w:type="paragraph" w:styleId="Subttulo">
    <w:name w:val="Subtitle"/>
    <w:basedOn w:val="Normal"/>
    <w:next w:val="Normal"/>
    <w:link w:val="SubttuloCar1"/>
    <w:uiPriority w:val="99"/>
    <w:qFormat/>
    <w:rsid w:val="00832770"/>
    <w:pPr>
      <w:spacing w:after="60" w:line="360" w:lineRule="auto"/>
      <w:jc w:val="center"/>
      <w:outlineLvl w:val="1"/>
    </w:pPr>
    <w:rPr>
      <w:rFonts w:ascii="Cambria" w:hAnsi="Cambria"/>
      <w:sz w:val="24"/>
      <w:szCs w:val="24"/>
      <w:lang w:eastAsia="en-US"/>
    </w:rPr>
  </w:style>
  <w:style w:type="character" w:customStyle="1" w:styleId="SubttuloCar">
    <w:name w:val="Subtítulo Car"/>
    <w:basedOn w:val="Fuentedeprrafopredeter"/>
    <w:uiPriority w:val="99"/>
    <w:rsid w:val="00832770"/>
    <w:rPr>
      <w:rFonts w:eastAsiaTheme="minorEastAsia"/>
      <w:color w:val="5A5A5A" w:themeColor="text1" w:themeTint="A5"/>
      <w:spacing w:val="15"/>
      <w:lang w:val="es-ES" w:eastAsia="es-ES"/>
    </w:rPr>
  </w:style>
  <w:style w:type="character" w:customStyle="1" w:styleId="SubttuloCar1">
    <w:name w:val="Subtítulo Car1"/>
    <w:link w:val="Subttulo"/>
    <w:uiPriority w:val="99"/>
    <w:locked/>
    <w:rsid w:val="00832770"/>
    <w:rPr>
      <w:rFonts w:ascii="Cambria" w:eastAsia="Times New Roman" w:hAnsi="Cambria" w:cs="Times New Roman"/>
      <w:sz w:val="24"/>
      <w:szCs w:val="24"/>
    </w:rPr>
  </w:style>
  <w:style w:type="character" w:styleId="nfasis">
    <w:name w:val="Emphasis"/>
    <w:qFormat/>
    <w:rsid w:val="00832770"/>
    <w:rPr>
      <w:rFonts w:ascii="Calibri" w:hAnsi="Calibri" w:cs="Times New Roman"/>
      <w:b/>
      <w:i/>
      <w:iCs/>
    </w:rPr>
  </w:style>
  <w:style w:type="paragraph" w:customStyle="1" w:styleId="Cuadrculavistosa-nfasis11">
    <w:name w:val="Cuadrícula vistosa - Énfasis 11"/>
    <w:basedOn w:val="Normal"/>
    <w:next w:val="Normal"/>
    <w:link w:val="Cuadrculavistosa-nfasis1Car"/>
    <w:uiPriority w:val="99"/>
    <w:qFormat/>
    <w:rsid w:val="00832770"/>
    <w:pPr>
      <w:spacing w:line="360" w:lineRule="auto"/>
      <w:jc w:val="both"/>
    </w:pPr>
    <w:rPr>
      <w:rFonts w:ascii="Arial" w:hAnsi="Arial"/>
      <w:i/>
      <w:sz w:val="16"/>
      <w:szCs w:val="24"/>
      <w:lang w:eastAsia="en-US"/>
    </w:rPr>
  </w:style>
  <w:style w:type="character" w:customStyle="1" w:styleId="Cuadrculavistosa-nfasis1Car">
    <w:name w:val="Cuadrícula vistosa - Énfasis 1 Car"/>
    <w:link w:val="Cuadrculavistosa-nfasis11"/>
    <w:uiPriority w:val="99"/>
    <w:locked/>
    <w:rsid w:val="00832770"/>
    <w:rPr>
      <w:rFonts w:ascii="Arial" w:eastAsia="Times New Roman" w:hAnsi="Arial" w:cs="Times New Roman"/>
      <w:i/>
      <w:sz w:val="16"/>
      <w:szCs w:val="24"/>
    </w:rPr>
  </w:style>
  <w:style w:type="character" w:customStyle="1" w:styleId="CitaCar">
    <w:name w:val="Cita Car"/>
    <w:rsid w:val="00832770"/>
    <w:rPr>
      <w:rFonts w:ascii="Arial" w:hAnsi="Arial"/>
      <w:i/>
      <w:iCs/>
      <w:color w:val="000000"/>
      <w:sz w:val="24"/>
    </w:rPr>
  </w:style>
  <w:style w:type="paragraph" w:customStyle="1" w:styleId="Sombreadoclaro-nfasis21">
    <w:name w:val="Sombreado claro - Énfasis 21"/>
    <w:basedOn w:val="Normal"/>
    <w:next w:val="Normal"/>
    <w:link w:val="Sombreadoclaro-nfasis2Car"/>
    <w:uiPriority w:val="99"/>
    <w:qFormat/>
    <w:rsid w:val="00832770"/>
    <w:pPr>
      <w:spacing w:line="360" w:lineRule="auto"/>
      <w:ind w:left="720" w:right="720"/>
      <w:jc w:val="both"/>
    </w:pPr>
    <w:rPr>
      <w:rFonts w:ascii="Arial" w:hAnsi="Arial"/>
      <w:b/>
      <w:i/>
      <w:sz w:val="24"/>
      <w:szCs w:val="22"/>
      <w:lang w:eastAsia="en-US"/>
    </w:rPr>
  </w:style>
  <w:style w:type="character" w:customStyle="1" w:styleId="Sombreadoclaro-nfasis2Car">
    <w:name w:val="Sombreado claro - Énfasis 2 Car"/>
    <w:link w:val="Sombreadoclaro-nfasis21"/>
    <w:uiPriority w:val="99"/>
    <w:locked/>
    <w:rsid w:val="00832770"/>
    <w:rPr>
      <w:rFonts w:ascii="Arial" w:eastAsia="Times New Roman" w:hAnsi="Arial" w:cs="Times New Roman"/>
      <w:b/>
      <w:i/>
      <w:sz w:val="24"/>
    </w:rPr>
  </w:style>
  <w:style w:type="character" w:customStyle="1" w:styleId="CitadestacadaCar">
    <w:name w:val="Cita destacada Car"/>
    <w:rsid w:val="00832770"/>
    <w:rPr>
      <w:rFonts w:ascii="Arial" w:hAnsi="Arial"/>
      <w:b/>
      <w:bCs/>
      <w:i/>
      <w:iCs/>
      <w:color w:val="4F81BD"/>
      <w:sz w:val="24"/>
    </w:rPr>
  </w:style>
  <w:style w:type="character" w:customStyle="1" w:styleId="nfasissutil1">
    <w:name w:val="Énfasis sutil1"/>
    <w:qFormat/>
    <w:rsid w:val="00832770"/>
    <w:rPr>
      <w:rFonts w:cs="Times New Roman"/>
      <w:i/>
      <w:color w:val="5A5A5A"/>
    </w:rPr>
  </w:style>
  <w:style w:type="character" w:customStyle="1" w:styleId="nfasisintenso1">
    <w:name w:val="Énfasis intenso1"/>
    <w:qFormat/>
    <w:rsid w:val="00832770"/>
    <w:rPr>
      <w:rFonts w:cs="Times New Roman"/>
      <w:b/>
      <w:i/>
      <w:sz w:val="24"/>
      <w:szCs w:val="24"/>
      <w:u w:val="single"/>
    </w:rPr>
  </w:style>
  <w:style w:type="character" w:customStyle="1" w:styleId="Referenciasutil1">
    <w:name w:val="Referencia sutil1"/>
    <w:qFormat/>
    <w:rsid w:val="00832770"/>
    <w:rPr>
      <w:rFonts w:cs="Times New Roman"/>
      <w:sz w:val="24"/>
      <w:szCs w:val="24"/>
      <w:u w:val="single"/>
    </w:rPr>
  </w:style>
  <w:style w:type="character" w:customStyle="1" w:styleId="Referenciaintensa1">
    <w:name w:val="Referencia intensa1"/>
    <w:qFormat/>
    <w:rsid w:val="00832770"/>
    <w:rPr>
      <w:rFonts w:cs="Times New Roman"/>
      <w:b/>
      <w:sz w:val="24"/>
      <w:u w:val="single"/>
    </w:rPr>
  </w:style>
  <w:style w:type="character" w:customStyle="1" w:styleId="Ttulodelibro">
    <w:name w:val="Título de libro"/>
    <w:qFormat/>
    <w:rsid w:val="00832770"/>
    <w:rPr>
      <w:rFonts w:ascii="Cambria" w:hAnsi="Cambria" w:cs="Times New Roman"/>
      <w:b/>
      <w:i/>
      <w:sz w:val="24"/>
      <w:szCs w:val="24"/>
    </w:rPr>
  </w:style>
  <w:style w:type="paragraph" w:customStyle="1" w:styleId="Encabezadodetabladecontenido">
    <w:name w:val="Encabezado de tabla de contenido"/>
    <w:basedOn w:val="Ttulo1"/>
    <w:next w:val="Normal"/>
    <w:uiPriority w:val="99"/>
    <w:qFormat/>
    <w:rsid w:val="00832770"/>
    <w:pPr>
      <w:keepLines/>
      <w:spacing w:before="0" w:beforeAutospacing="1" w:after="0" w:afterAutospacing="1"/>
      <w:jc w:val="both"/>
      <w:outlineLvl w:val="9"/>
    </w:pPr>
    <w:rPr>
      <w:rFonts w:cs="Times New Roman"/>
      <w:sz w:val="18"/>
      <w:szCs w:val="18"/>
      <w:lang w:eastAsia="en-US"/>
    </w:rPr>
  </w:style>
  <w:style w:type="paragraph" w:customStyle="1" w:styleId="Sinespaciado11">
    <w:name w:val="Sin espaciado11"/>
    <w:basedOn w:val="Normal"/>
    <w:uiPriority w:val="99"/>
    <w:qFormat/>
    <w:rsid w:val="00832770"/>
    <w:rPr>
      <w:rFonts w:ascii="Arial" w:hAnsi="Arial"/>
      <w:sz w:val="24"/>
      <w:szCs w:val="32"/>
      <w:lang w:eastAsia="en-US"/>
    </w:rPr>
  </w:style>
  <w:style w:type="paragraph" w:customStyle="1" w:styleId="Encabezado1">
    <w:name w:val="Encabezado1"/>
    <w:basedOn w:val="Normal"/>
    <w:next w:val="Textoindependiente"/>
    <w:uiPriority w:val="99"/>
    <w:rsid w:val="00832770"/>
    <w:pPr>
      <w:tabs>
        <w:tab w:val="center" w:pos="4252"/>
        <w:tab w:val="right" w:pos="8504"/>
      </w:tabs>
      <w:suppressAutoHyphens/>
    </w:pPr>
    <w:rPr>
      <w:lang w:val="es-ES_tradnl" w:eastAsia="ar-SA"/>
    </w:rPr>
  </w:style>
  <w:style w:type="character" w:customStyle="1" w:styleId="Textoindependiente2Car1">
    <w:name w:val="Texto independiente 2 Car1"/>
    <w:uiPriority w:val="99"/>
    <w:locked/>
    <w:rsid w:val="00832770"/>
    <w:rPr>
      <w:lang w:val="es-ES_tradnl" w:eastAsia="ar-SA"/>
    </w:rPr>
  </w:style>
  <w:style w:type="character" w:customStyle="1" w:styleId="Textoindependiente3Car1">
    <w:name w:val="Texto independiente 3 Car1"/>
    <w:uiPriority w:val="99"/>
    <w:locked/>
    <w:rsid w:val="00832770"/>
    <w:rPr>
      <w:sz w:val="16"/>
      <w:szCs w:val="16"/>
      <w:lang w:val="es-ES_tradnl" w:eastAsia="ar-SA"/>
    </w:rPr>
  </w:style>
  <w:style w:type="paragraph" w:customStyle="1" w:styleId="CM30">
    <w:name w:val="CM30"/>
    <w:basedOn w:val="Default"/>
    <w:next w:val="Default"/>
    <w:uiPriority w:val="99"/>
    <w:rsid w:val="00832770"/>
    <w:pPr>
      <w:widowControl w:val="0"/>
      <w:spacing w:after="280"/>
    </w:pPr>
    <w:rPr>
      <w:rFonts w:ascii="Arial" w:eastAsia="Times New Roman" w:hAnsi="Arial"/>
      <w:color w:val="auto"/>
      <w:szCs w:val="20"/>
      <w:lang w:eastAsia="es-ES"/>
    </w:rPr>
  </w:style>
  <w:style w:type="character" w:customStyle="1" w:styleId="HTMLMarkup">
    <w:name w:val="HTML Markup"/>
    <w:rsid w:val="00832770"/>
    <w:rPr>
      <w:vanish/>
      <w:color w:val="FF0000"/>
    </w:rPr>
  </w:style>
  <w:style w:type="paragraph" w:customStyle="1" w:styleId="font0">
    <w:name w:val="font0"/>
    <w:basedOn w:val="Normal"/>
    <w:uiPriority w:val="99"/>
    <w:rsid w:val="00832770"/>
    <w:pPr>
      <w:spacing w:before="100" w:beforeAutospacing="1" w:after="100" w:afterAutospacing="1"/>
    </w:pPr>
    <w:rPr>
      <w:rFonts w:ascii="Arial" w:hAnsi="Arial" w:cs="Arial"/>
    </w:rPr>
  </w:style>
  <w:style w:type="paragraph" w:customStyle="1" w:styleId="font7">
    <w:name w:val="font7"/>
    <w:basedOn w:val="Normal"/>
    <w:uiPriority w:val="99"/>
    <w:rsid w:val="00832770"/>
    <w:pPr>
      <w:spacing w:before="100" w:beforeAutospacing="1" w:after="100" w:afterAutospacing="1"/>
    </w:pPr>
    <w:rPr>
      <w:rFonts w:ascii="Tahoma" w:hAnsi="Tahoma" w:cs="Tahoma"/>
      <w:b/>
      <w:bCs/>
      <w:color w:val="000000"/>
      <w:sz w:val="16"/>
      <w:szCs w:val="16"/>
    </w:rPr>
  </w:style>
  <w:style w:type="paragraph" w:customStyle="1" w:styleId="font8">
    <w:name w:val="font8"/>
    <w:basedOn w:val="Normal"/>
    <w:uiPriority w:val="99"/>
    <w:rsid w:val="00832770"/>
    <w:pPr>
      <w:spacing w:before="100" w:beforeAutospacing="1" w:after="100" w:afterAutospacing="1"/>
    </w:pPr>
    <w:rPr>
      <w:rFonts w:ascii="Tahoma" w:hAnsi="Tahoma" w:cs="Tahoma"/>
      <w:color w:val="000000"/>
      <w:sz w:val="18"/>
      <w:szCs w:val="18"/>
    </w:rPr>
  </w:style>
  <w:style w:type="paragraph" w:customStyle="1" w:styleId="font9">
    <w:name w:val="font9"/>
    <w:basedOn w:val="Normal"/>
    <w:uiPriority w:val="99"/>
    <w:rsid w:val="00832770"/>
    <w:pPr>
      <w:spacing w:before="100" w:beforeAutospacing="1" w:after="100" w:afterAutospacing="1"/>
    </w:pPr>
    <w:rPr>
      <w:rFonts w:ascii="Arial" w:hAnsi="Arial" w:cs="Arial"/>
      <w:u w:val="single"/>
    </w:rPr>
  </w:style>
  <w:style w:type="character" w:customStyle="1" w:styleId="CharacterStyle2">
    <w:name w:val="Character Style 2"/>
    <w:uiPriority w:val="99"/>
    <w:rsid w:val="00832770"/>
    <w:rPr>
      <w:sz w:val="20"/>
      <w:szCs w:val="20"/>
    </w:rPr>
  </w:style>
  <w:style w:type="paragraph" w:customStyle="1" w:styleId="Style2">
    <w:name w:val="Style 2"/>
    <w:basedOn w:val="Normal"/>
    <w:uiPriority w:val="99"/>
    <w:rsid w:val="00832770"/>
    <w:pPr>
      <w:widowControl w:val="0"/>
      <w:autoSpaceDE w:val="0"/>
      <w:autoSpaceDN w:val="0"/>
      <w:adjustRightInd w:val="0"/>
    </w:pPr>
    <w:rPr>
      <w:lang w:val="en-US" w:eastAsia="es-MX"/>
    </w:rPr>
  </w:style>
  <w:style w:type="paragraph" w:styleId="Mapadeldocumento">
    <w:name w:val="Document Map"/>
    <w:basedOn w:val="Normal"/>
    <w:link w:val="MapadeldocumentoCar"/>
    <w:uiPriority w:val="99"/>
    <w:rsid w:val="00832770"/>
    <w:rPr>
      <w:rFonts w:ascii="Tahoma" w:hAnsi="Tahoma"/>
      <w:sz w:val="16"/>
      <w:szCs w:val="16"/>
    </w:rPr>
  </w:style>
  <w:style w:type="character" w:customStyle="1" w:styleId="MapadeldocumentoCar">
    <w:name w:val="Mapa del documento Car"/>
    <w:basedOn w:val="Fuentedeprrafopredeter"/>
    <w:link w:val="Mapadeldocumento"/>
    <w:uiPriority w:val="99"/>
    <w:rsid w:val="00832770"/>
    <w:rPr>
      <w:rFonts w:ascii="Tahoma" w:eastAsia="Times New Roman" w:hAnsi="Tahoma" w:cs="Times New Roman"/>
      <w:sz w:val="16"/>
      <w:szCs w:val="16"/>
    </w:rPr>
  </w:style>
  <w:style w:type="paragraph" w:customStyle="1" w:styleId="Titulo6">
    <w:name w:val="Titulo 6"/>
    <w:basedOn w:val="Normal"/>
    <w:uiPriority w:val="99"/>
    <w:rsid w:val="00832770"/>
    <w:pPr>
      <w:spacing w:before="120" w:after="120"/>
      <w:jc w:val="both"/>
    </w:pPr>
    <w:rPr>
      <w:rFonts w:ascii="Sans Serif 12cpi" w:hAnsi="Sans Serif 12cpi"/>
      <w:spacing w:val="-3"/>
      <w:lang w:val="es-ES_tradnl"/>
    </w:rPr>
  </w:style>
  <w:style w:type="paragraph" w:customStyle="1" w:styleId="Sombreadovistoso-nfasis11">
    <w:name w:val="Sombreado vistoso - Énfasis 11"/>
    <w:hidden/>
    <w:uiPriority w:val="99"/>
    <w:semiHidden/>
    <w:rsid w:val="00832770"/>
    <w:pPr>
      <w:spacing w:after="0" w:line="240" w:lineRule="auto"/>
    </w:pPr>
    <w:rPr>
      <w:rFonts w:ascii="Arial" w:eastAsia="Times New Roman" w:hAnsi="Arial" w:cs="Times New Roman"/>
      <w:sz w:val="24"/>
      <w:szCs w:val="20"/>
      <w:lang w:val="es-ES" w:eastAsia="es-ES"/>
    </w:rPr>
  </w:style>
  <w:style w:type="paragraph" w:customStyle="1" w:styleId="xl796">
    <w:name w:val="xl796"/>
    <w:basedOn w:val="Normal"/>
    <w:uiPriority w:val="99"/>
    <w:rsid w:val="00832770"/>
    <w:pPr>
      <w:pBdr>
        <w:left w:val="single" w:sz="8" w:space="0" w:color="auto"/>
      </w:pBdr>
      <w:spacing w:before="100" w:beforeAutospacing="1" w:after="100" w:afterAutospacing="1"/>
    </w:pPr>
    <w:rPr>
      <w:rFonts w:ascii="Arial" w:hAnsi="Arial" w:cs="Arial"/>
      <w:sz w:val="24"/>
      <w:szCs w:val="24"/>
    </w:rPr>
  </w:style>
  <w:style w:type="paragraph" w:customStyle="1" w:styleId="Style1">
    <w:name w:val="Style 1"/>
    <w:uiPriority w:val="99"/>
    <w:rsid w:val="00832770"/>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832770"/>
    <w:rPr>
      <w:sz w:val="20"/>
      <w:szCs w:val="20"/>
    </w:rPr>
  </w:style>
  <w:style w:type="paragraph" w:customStyle="1" w:styleId="Style3">
    <w:name w:val="Style 3"/>
    <w:uiPriority w:val="99"/>
    <w:rsid w:val="0083277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MX"/>
    </w:rPr>
  </w:style>
  <w:style w:type="paragraph" w:customStyle="1" w:styleId="BodyText21">
    <w:name w:val="Body Text 21"/>
    <w:basedOn w:val="Normal"/>
    <w:uiPriority w:val="99"/>
    <w:rsid w:val="00832770"/>
    <w:pPr>
      <w:jc w:val="both"/>
    </w:pPr>
    <w:rPr>
      <w:rFonts w:ascii="Arial" w:hAnsi="Arial"/>
      <w:sz w:val="22"/>
      <w:lang w:val="es-CO"/>
    </w:rPr>
  </w:style>
  <w:style w:type="paragraph" w:customStyle="1" w:styleId="xl281">
    <w:name w:val="xl281"/>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eastAsia="es-CO"/>
    </w:rPr>
  </w:style>
  <w:style w:type="paragraph" w:customStyle="1" w:styleId="xl282">
    <w:name w:val="xl282"/>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eastAsia="es-CO"/>
    </w:rPr>
  </w:style>
  <w:style w:type="paragraph" w:customStyle="1" w:styleId="xl283">
    <w:name w:val="xl283"/>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lang w:eastAsia="es-CO"/>
    </w:rPr>
  </w:style>
  <w:style w:type="paragraph" w:customStyle="1" w:styleId="xl284">
    <w:name w:val="xl284"/>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5">
    <w:name w:val="xl285"/>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6">
    <w:name w:val="xl286"/>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7">
    <w:name w:val="xl287"/>
    <w:basedOn w:val="Normal"/>
    <w:uiPriority w:val="99"/>
    <w:rsid w:val="0083277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eastAsia="es-CO"/>
    </w:rPr>
  </w:style>
  <w:style w:type="paragraph" w:customStyle="1" w:styleId="xl288">
    <w:name w:val="xl288"/>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289">
    <w:name w:val="xl289"/>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290">
    <w:name w:val="xl290"/>
    <w:basedOn w:val="Normal"/>
    <w:uiPriority w:val="99"/>
    <w:rsid w:val="00832770"/>
    <w:pPr>
      <w:spacing w:before="100" w:beforeAutospacing="1" w:after="100" w:afterAutospacing="1"/>
      <w:jc w:val="center"/>
      <w:textAlignment w:val="center"/>
    </w:pPr>
    <w:rPr>
      <w:rFonts w:ascii="Arial" w:hAnsi="Arial" w:cs="Arial"/>
      <w:lang w:eastAsia="es-CO"/>
    </w:rPr>
  </w:style>
  <w:style w:type="paragraph" w:customStyle="1" w:styleId="xl291">
    <w:name w:val="xl291"/>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292">
    <w:name w:val="xl29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3">
    <w:name w:val="xl29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4">
    <w:name w:val="xl294"/>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295">
    <w:name w:val="xl295"/>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6">
    <w:name w:val="xl29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297">
    <w:name w:val="xl297"/>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298">
    <w:name w:val="xl29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299">
    <w:name w:val="xl299"/>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00">
    <w:name w:val="xl300"/>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01">
    <w:name w:val="xl301"/>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02">
    <w:name w:val="xl30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03">
    <w:name w:val="xl30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es-CO"/>
    </w:rPr>
  </w:style>
  <w:style w:type="paragraph" w:customStyle="1" w:styleId="xl304">
    <w:name w:val="xl304"/>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05">
    <w:name w:val="xl305"/>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06">
    <w:name w:val="xl30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307">
    <w:name w:val="xl307"/>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eastAsia="es-CO"/>
    </w:rPr>
  </w:style>
  <w:style w:type="paragraph" w:customStyle="1" w:styleId="xl308">
    <w:name w:val="xl30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eastAsia="es-CO"/>
    </w:rPr>
  </w:style>
  <w:style w:type="paragraph" w:customStyle="1" w:styleId="xl309">
    <w:name w:val="xl309"/>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10">
    <w:name w:val="xl310"/>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311">
    <w:name w:val="xl311"/>
    <w:basedOn w:val="Normal"/>
    <w:uiPriority w:val="99"/>
    <w:rsid w:val="00832770"/>
    <w:pPr>
      <w:spacing w:before="100" w:beforeAutospacing="1" w:after="100" w:afterAutospacing="1"/>
      <w:textAlignment w:val="center"/>
    </w:pPr>
    <w:rPr>
      <w:rFonts w:ascii="Arial" w:hAnsi="Arial" w:cs="Arial"/>
      <w:lang w:eastAsia="es-CO"/>
    </w:rPr>
  </w:style>
  <w:style w:type="paragraph" w:customStyle="1" w:styleId="xl312">
    <w:name w:val="xl31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13">
    <w:name w:val="xl31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14">
    <w:name w:val="xl314"/>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15">
    <w:name w:val="xl315"/>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16">
    <w:name w:val="xl31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17">
    <w:name w:val="xl317"/>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18">
    <w:name w:val="xl31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lang w:eastAsia="es-CO"/>
    </w:rPr>
  </w:style>
  <w:style w:type="paragraph" w:customStyle="1" w:styleId="xl319">
    <w:name w:val="xl319"/>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20">
    <w:name w:val="xl320"/>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21">
    <w:name w:val="xl321"/>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22">
    <w:name w:val="xl322"/>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CO"/>
    </w:rPr>
  </w:style>
  <w:style w:type="paragraph" w:customStyle="1" w:styleId="xl323">
    <w:name w:val="xl323"/>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CO"/>
    </w:rPr>
  </w:style>
  <w:style w:type="paragraph" w:customStyle="1" w:styleId="xl324">
    <w:name w:val="xl324"/>
    <w:basedOn w:val="Normal"/>
    <w:uiPriority w:val="99"/>
    <w:rsid w:val="00832770"/>
    <w:pPr>
      <w:spacing w:before="100" w:beforeAutospacing="1" w:after="100" w:afterAutospacing="1"/>
      <w:textAlignment w:val="center"/>
    </w:pPr>
    <w:rPr>
      <w:rFonts w:ascii="Arial" w:hAnsi="Arial" w:cs="Arial"/>
      <w:b/>
      <w:bCs/>
      <w:lang w:eastAsia="es-CO"/>
    </w:rPr>
  </w:style>
  <w:style w:type="paragraph" w:customStyle="1" w:styleId="xl325">
    <w:name w:val="xl325"/>
    <w:basedOn w:val="Normal"/>
    <w:uiPriority w:val="99"/>
    <w:rsid w:val="00832770"/>
    <w:pPr>
      <w:spacing w:before="100" w:beforeAutospacing="1" w:after="100" w:afterAutospacing="1"/>
      <w:textAlignment w:val="center"/>
    </w:pPr>
    <w:rPr>
      <w:rFonts w:ascii="Arial" w:hAnsi="Arial" w:cs="Arial"/>
      <w:b/>
      <w:bCs/>
      <w:i/>
      <w:iCs/>
      <w:color w:val="FF0000"/>
      <w:lang w:eastAsia="es-CO"/>
    </w:rPr>
  </w:style>
  <w:style w:type="paragraph" w:customStyle="1" w:styleId="xl326">
    <w:name w:val="xl326"/>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eastAsia="es-CO"/>
    </w:rPr>
  </w:style>
  <w:style w:type="paragraph" w:customStyle="1" w:styleId="xl327">
    <w:name w:val="xl327"/>
    <w:basedOn w:val="Normal"/>
    <w:uiPriority w:val="99"/>
    <w:rsid w:val="008327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lang w:eastAsia="es-CO"/>
    </w:rPr>
  </w:style>
  <w:style w:type="paragraph" w:customStyle="1" w:styleId="xl328">
    <w:name w:val="xl328"/>
    <w:basedOn w:val="Normal"/>
    <w:uiPriority w:val="99"/>
    <w:rsid w:val="008327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eastAsia="es-CO"/>
    </w:rPr>
  </w:style>
  <w:style w:type="character" w:customStyle="1" w:styleId="SinespaciadoCar">
    <w:name w:val="Sin espaciado Car"/>
    <w:link w:val="Sinespaciado"/>
    <w:uiPriority w:val="1"/>
    <w:locked/>
    <w:rsid w:val="00832770"/>
    <w:rPr>
      <w:rFonts w:ascii="Cambria" w:hAnsi="Cambria"/>
      <w:lang w:val="en-US" w:bidi="en-US"/>
    </w:rPr>
  </w:style>
  <w:style w:type="paragraph" w:styleId="Sinespaciado">
    <w:name w:val="No Spacing"/>
    <w:basedOn w:val="Normal"/>
    <w:link w:val="SinespaciadoCar"/>
    <w:uiPriority w:val="1"/>
    <w:qFormat/>
    <w:rsid w:val="00832770"/>
    <w:pPr>
      <w:jc w:val="both"/>
    </w:pPr>
    <w:rPr>
      <w:rFonts w:ascii="Cambria" w:eastAsiaTheme="minorHAnsi" w:hAnsi="Cambria" w:cstheme="minorBidi"/>
      <w:sz w:val="22"/>
      <w:szCs w:val="22"/>
      <w:lang w:val="en-US" w:eastAsia="en-US" w:bidi="en-US"/>
    </w:rPr>
  </w:style>
  <w:style w:type="paragraph" w:customStyle="1" w:styleId="2">
    <w:name w:val="2"/>
    <w:basedOn w:val="Normal"/>
    <w:link w:val="2Car"/>
    <w:qFormat/>
    <w:rsid w:val="00832770"/>
    <w:pPr>
      <w:ind w:left="517" w:hanging="375"/>
      <w:jc w:val="both"/>
    </w:pPr>
    <w:rPr>
      <w:rFonts w:ascii="Calibri" w:hAnsi="Calibri"/>
      <w:b/>
      <w:sz w:val="24"/>
      <w:szCs w:val="24"/>
      <w:lang w:val="es-CO" w:eastAsia="en-US"/>
    </w:rPr>
  </w:style>
  <w:style w:type="character" w:customStyle="1" w:styleId="2Car">
    <w:name w:val="2 Car"/>
    <w:link w:val="2"/>
    <w:locked/>
    <w:rsid w:val="00832770"/>
    <w:rPr>
      <w:rFonts w:ascii="Calibri" w:eastAsia="Times New Roman" w:hAnsi="Calibri" w:cs="Times New Roman"/>
      <w:b/>
      <w:sz w:val="24"/>
      <w:szCs w:val="24"/>
    </w:rPr>
  </w:style>
  <w:style w:type="character" w:customStyle="1" w:styleId="PrrafodelistaCar">
    <w:name w:val="Párrafo de lista Car"/>
    <w:aliases w:val="VIÑETA Car,VIÑETAS Car,Párrafo de lista2 Car,Viñetas Car,List Paragraph1 Car,Betulia Título 1 Car,Lista vistosa - Énfasis 13 Car"/>
    <w:link w:val="Prrafodelista"/>
    <w:uiPriority w:val="34"/>
    <w:rsid w:val="00832770"/>
    <w:rPr>
      <w:rFonts w:ascii="Times New Roman" w:eastAsia="Times New Roman" w:hAnsi="Times New Roman" w:cs="Times New Roman"/>
      <w:sz w:val="20"/>
      <w:szCs w:val="20"/>
      <w:lang w:val="es-ES" w:eastAsia="es-ES"/>
    </w:rPr>
  </w:style>
  <w:style w:type="numbering" w:customStyle="1" w:styleId="Sinlista1">
    <w:name w:val="Sin lista1"/>
    <w:next w:val="Sinlista"/>
    <w:uiPriority w:val="99"/>
    <w:semiHidden/>
    <w:unhideWhenUsed/>
    <w:rsid w:val="00832770"/>
  </w:style>
  <w:style w:type="character" w:customStyle="1" w:styleId="EncabezadoCar1">
    <w:name w:val="Encabezado Car1"/>
    <w:aliases w:val="Haut de page Car1"/>
    <w:semiHidden/>
    <w:rsid w:val="00832770"/>
    <w:rPr>
      <w:rFonts w:ascii="Arial" w:eastAsia="Times New Roman" w:hAnsi="Arial" w:cs="Times New Roman"/>
      <w:sz w:val="24"/>
      <w:szCs w:val="20"/>
      <w:lang w:val="es-ES" w:eastAsia="es-ES"/>
    </w:rPr>
  </w:style>
  <w:style w:type="numbering" w:customStyle="1" w:styleId="Sinlista11">
    <w:name w:val="Sin lista11"/>
    <w:next w:val="Sinlista"/>
    <w:uiPriority w:val="99"/>
    <w:semiHidden/>
    <w:unhideWhenUsed/>
    <w:rsid w:val="00832770"/>
  </w:style>
  <w:style w:type="table" w:customStyle="1" w:styleId="Tablaconcuadrcula1">
    <w:name w:val="Tabla con cuadrícula1"/>
    <w:basedOn w:val="Tablanormal"/>
    <w:next w:val="Tablaconcuadrcula"/>
    <w:rsid w:val="00832770"/>
    <w:pPr>
      <w:spacing w:after="0" w:line="240" w:lineRule="auto"/>
    </w:pPr>
    <w:rPr>
      <w:rFonts w:ascii="Century Gothic" w:eastAsia="Calibri" w:hAnsi="Century Gothic" w:cs="Times New Roman"/>
      <w:sz w:val="24"/>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scripcin">
    <w:name w:val="caption"/>
    <w:aliases w:val="Car,Car Car,Epígrafe Car Car, Car Car Car Car Car,Car Car Car Car Car,Epígrafe Tabla, Car Car Car Car Car1 Car,Car Car Car Car Car1 Car,Epígrafe Car Car Car Car,Epígrafe Car Car Car + Izquierda:  0 cm"/>
    <w:basedOn w:val="Normal"/>
    <w:next w:val="Normal"/>
    <w:uiPriority w:val="35"/>
    <w:qFormat/>
    <w:rsid w:val="00783D57"/>
    <w:pPr>
      <w:jc w:val="center"/>
    </w:pPr>
    <w:rPr>
      <w:rFonts w:ascii="Arial" w:hAnsi="Arial"/>
      <w:b/>
      <w:bCs/>
    </w:rPr>
  </w:style>
  <w:style w:type="paragraph" w:styleId="Lista2">
    <w:name w:val="List 2"/>
    <w:basedOn w:val="Normal"/>
    <w:uiPriority w:val="99"/>
    <w:semiHidden/>
    <w:unhideWhenUsed/>
    <w:rsid w:val="00F62B1D"/>
    <w:pPr>
      <w:ind w:left="566" w:hanging="283"/>
      <w:contextualSpacing/>
    </w:pPr>
  </w:style>
  <w:style w:type="paragraph" w:customStyle="1" w:styleId="Style9">
    <w:name w:val="Style9"/>
    <w:basedOn w:val="Normal"/>
    <w:uiPriority w:val="99"/>
    <w:rsid w:val="002F1FB5"/>
    <w:pPr>
      <w:widowControl w:val="0"/>
      <w:autoSpaceDE w:val="0"/>
      <w:autoSpaceDN w:val="0"/>
      <w:adjustRightInd w:val="0"/>
      <w:spacing w:line="253" w:lineRule="exact"/>
      <w:jc w:val="both"/>
    </w:pPr>
    <w:rPr>
      <w:rFonts w:ascii="Arial" w:hAnsi="Arial" w:cs="Arial"/>
      <w:sz w:val="24"/>
      <w:szCs w:val="24"/>
      <w:lang w:val="es-ES_tradnl" w:eastAsia="es-ES_tradnl"/>
    </w:rPr>
  </w:style>
  <w:style w:type="paragraph" w:customStyle="1" w:styleId="Style20">
    <w:name w:val="Style2"/>
    <w:basedOn w:val="Normal"/>
    <w:uiPriority w:val="99"/>
    <w:rsid w:val="002F1FB5"/>
    <w:pPr>
      <w:widowControl w:val="0"/>
      <w:autoSpaceDE w:val="0"/>
      <w:autoSpaceDN w:val="0"/>
      <w:adjustRightInd w:val="0"/>
      <w:spacing w:line="250" w:lineRule="exact"/>
      <w:ind w:firstLine="710"/>
    </w:pPr>
    <w:rPr>
      <w:rFonts w:ascii="Arial" w:hAnsi="Arial" w:cs="Arial"/>
      <w:sz w:val="24"/>
      <w:szCs w:val="24"/>
      <w:lang w:val="es-ES_tradnl" w:eastAsia="es-ES_tradnl"/>
    </w:rPr>
  </w:style>
  <w:style w:type="paragraph" w:customStyle="1" w:styleId="Style8">
    <w:name w:val="Style8"/>
    <w:basedOn w:val="Normal"/>
    <w:uiPriority w:val="99"/>
    <w:rsid w:val="002F1FB5"/>
    <w:pPr>
      <w:widowControl w:val="0"/>
      <w:autoSpaceDE w:val="0"/>
      <w:autoSpaceDN w:val="0"/>
      <w:adjustRightInd w:val="0"/>
      <w:spacing w:line="250" w:lineRule="exact"/>
    </w:pPr>
    <w:rPr>
      <w:rFonts w:ascii="Arial" w:hAnsi="Arial" w:cs="Arial"/>
      <w:sz w:val="24"/>
      <w:szCs w:val="24"/>
      <w:lang w:val="es-ES_tradnl" w:eastAsia="es-ES_tradnl"/>
    </w:rPr>
  </w:style>
  <w:style w:type="paragraph" w:customStyle="1" w:styleId="Style11">
    <w:name w:val="Style11"/>
    <w:basedOn w:val="Normal"/>
    <w:uiPriority w:val="99"/>
    <w:rsid w:val="002F1FB5"/>
    <w:pPr>
      <w:widowControl w:val="0"/>
      <w:autoSpaceDE w:val="0"/>
      <w:autoSpaceDN w:val="0"/>
      <w:adjustRightInd w:val="0"/>
      <w:jc w:val="both"/>
    </w:pPr>
    <w:rPr>
      <w:rFonts w:ascii="Arial" w:hAnsi="Arial" w:cs="Arial"/>
      <w:sz w:val="24"/>
      <w:szCs w:val="24"/>
      <w:lang w:val="es-ES_tradnl" w:eastAsia="es-ES_tradnl"/>
    </w:rPr>
  </w:style>
  <w:style w:type="paragraph" w:customStyle="1" w:styleId="Style15">
    <w:name w:val="Style15"/>
    <w:basedOn w:val="Normal"/>
    <w:uiPriority w:val="99"/>
    <w:rsid w:val="002F1FB5"/>
    <w:pPr>
      <w:widowControl w:val="0"/>
      <w:autoSpaceDE w:val="0"/>
      <w:autoSpaceDN w:val="0"/>
      <w:adjustRightInd w:val="0"/>
      <w:spacing w:line="259" w:lineRule="exact"/>
      <w:ind w:hanging="355"/>
    </w:pPr>
    <w:rPr>
      <w:rFonts w:ascii="Arial" w:hAnsi="Arial" w:cs="Arial"/>
      <w:sz w:val="24"/>
      <w:szCs w:val="24"/>
      <w:lang w:val="es-ES_tradnl" w:eastAsia="es-ES_tradnl"/>
    </w:rPr>
  </w:style>
  <w:style w:type="paragraph" w:customStyle="1" w:styleId="Style25">
    <w:name w:val="Style25"/>
    <w:basedOn w:val="Normal"/>
    <w:uiPriority w:val="99"/>
    <w:rsid w:val="002F1FB5"/>
    <w:pPr>
      <w:widowControl w:val="0"/>
      <w:autoSpaceDE w:val="0"/>
      <w:autoSpaceDN w:val="0"/>
      <w:adjustRightInd w:val="0"/>
    </w:pPr>
    <w:rPr>
      <w:rFonts w:ascii="Arial" w:hAnsi="Arial" w:cs="Arial"/>
      <w:sz w:val="24"/>
      <w:szCs w:val="24"/>
      <w:lang w:val="es-ES_tradnl" w:eastAsia="es-ES_tradnl"/>
    </w:rPr>
  </w:style>
  <w:style w:type="paragraph" w:customStyle="1" w:styleId="Style31">
    <w:name w:val="Style31"/>
    <w:basedOn w:val="Normal"/>
    <w:uiPriority w:val="99"/>
    <w:rsid w:val="002F1FB5"/>
    <w:pPr>
      <w:widowControl w:val="0"/>
      <w:autoSpaceDE w:val="0"/>
      <w:autoSpaceDN w:val="0"/>
      <w:adjustRightInd w:val="0"/>
      <w:spacing w:line="250" w:lineRule="exact"/>
      <w:ind w:hanging="701"/>
      <w:jc w:val="both"/>
    </w:pPr>
    <w:rPr>
      <w:rFonts w:ascii="Arial" w:hAnsi="Arial" w:cs="Arial"/>
      <w:sz w:val="24"/>
      <w:szCs w:val="24"/>
      <w:lang w:val="es-ES_tradnl" w:eastAsia="es-ES_tradnl"/>
    </w:rPr>
  </w:style>
  <w:style w:type="paragraph" w:customStyle="1" w:styleId="Style33">
    <w:name w:val="Style33"/>
    <w:basedOn w:val="Normal"/>
    <w:uiPriority w:val="99"/>
    <w:rsid w:val="002F1FB5"/>
    <w:pPr>
      <w:widowControl w:val="0"/>
      <w:autoSpaceDE w:val="0"/>
      <w:autoSpaceDN w:val="0"/>
      <w:adjustRightInd w:val="0"/>
      <w:spacing w:line="256" w:lineRule="exact"/>
    </w:pPr>
    <w:rPr>
      <w:rFonts w:ascii="Arial" w:hAnsi="Arial" w:cs="Arial"/>
      <w:sz w:val="24"/>
      <w:szCs w:val="24"/>
      <w:lang w:val="es-ES_tradnl" w:eastAsia="es-ES_tradnl"/>
    </w:rPr>
  </w:style>
  <w:style w:type="paragraph" w:customStyle="1" w:styleId="Style34">
    <w:name w:val="Style34"/>
    <w:basedOn w:val="Normal"/>
    <w:uiPriority w:val="99"/>
    <w:rsid w:val="002F1FB5"/>
    <w:pPr>
      <w:widowControl w:val="0"/>
      <w:autoSpaceDE w:val="0"/>
      <w:autoSpaceDN w:val="0"/>
      <w:adjustRightInd w:val="0"/>
    </w:pPr>
    <w:rPr>
      <w:rFonts w:ascii="Arial" w:hAnsi="Arial" w:cs="Arial"/>
      <w:sz w:val="24"/>
      <w:szCs w:val="24"/>
      <w:lang w:val="es-ES_tradnl" w:eastAsia="es-ES_tradnl"/>
    </w:rPr>
  </w:style>
  <w:style w:type="paragraph" w:customStyle="1" w:styleId="Style36">
    <w:name w:val="Style36"/>
    <w:basedOn w:val="Normal"/>
    <w:uiPriority w:val="99"/>
    <w:rsid w:val="002F1FB5"/>
    <w:pPr>
      <w:widowControl w:val="0"/>
      <w:autoSpaceDE w:val="0"/>
      <w:autoSpaceDN w:val="0"/>
      <w:adjustRightInd w:val="0"/>
      <w:jc w:val="both"/>
    </w:pPr>
    <w:rPr>
      <w:rFonts w:ascii="Arial" w:hAnsi="Arial" w:cs="Arial"/>
      <w:sz w:val="24"/>
      <w:szCs w:val="24"/>
      <w:lang w:val="es-ES_tradnl" w:eastAsia="es-ES_tradnl"/>
    </w:rPr>
  </w:style>
  <w:style w:type="paragraph" w:customStyle="1" w:styleId="Style37">
    <w:name w:val="Style37"/>
    <w:basedOn w:val="Normal"/>
    <w:uiPriority w:val="99"/>
    <w:rsid w:val="002F1FB5"/>
    <w:pPr>
      <w:widowControl w:val="0"/>
      <w:autoSpaceDE w:val="0"/>
      <w:autoSpaceDN w:val="0"/>
      <w:adjustRightInd w:val="0"/>
      <w:spacing w:line="250" w:lineRule="exact"/>
      <w:ind w:hanging="710"/>
      <w:jc w:val="both"/>
    </w:pPr>
    <w:rPr>
      <w:rFonts w:ascii="Arial" w:hAnsi="Arial" w:cs="Arial"/>
      <w:sz w:val="24"/>
      <w:szCs w:val="24"/>
      <w:lang w:val="es-ES_tradnl" w:eastAsia="es-ES_tradnl"/>
    </w:rPr>
  </w:style>
  <w:style w:type="paragraph" w:customStyle="1" w:styleId="Style38">
    <w:name w:val="Style38"/>
    <w:basedOn w:val="Normal"/>
    <w:uiPriority w:val="99"/>
    <w:rsid w:val="002F1FB5"/>
    <w:pPr>
      <w:widowControl w:val="0"/>
      <w:autoSpaceDE w:val="0"/>
      <w:autoSpaceDN w:val="0"/>
      <w:adjustRightInd w:val="0"/>
      <w:spacing w:line="259" w:lineRule="exact"/>
      <w:ind w:hanging="902"/>
    </w:pPr>
    <w:rPr>
      <w:rFonts w:ascii="Arial" w:hAnsi="Arial" w:cs="Arial"/>
      <w:sz w:val="24"/>
      <w:szCs w:val="24"/>
      <w:lang w:val="es-ES_tradnl" w:eastAsia="es-ES_tradnl"/>
    </w:rPr>
  </w:style>
  <w:style w:type="paragraph" w:customStyle="1" w:styleId="Style56">
    <w:name w:val="Style56"/>
    <w:basedOn w:val="Normal"/>
    <w:uiPriority w:val="99"/>
    <w:rsid w:val="002F1FB5"/>
    <w:pPr>
      <w:widowControl w:val="0"/>
      <w:autoSpaceDE w:val="0"/>
      <w:autoSpaceDN w:val="0"/>
      <w:adjustRightInd w:val="0"/>
      <w:spacing w:line="250" w:lineRule="exact"/>
      <w:ind w:hanging="346"/>
      <w:jc w:val="both"/>
    </w:pPr>
    <w:rPr>
      <w:rFonts w:ascii="Arial" w:hAnsi="Arial" w:cs="Arial"/>
      <w:sz w:val="24"/>
      <w:szCs w:val="24"/>
      <w:lang w:val="es-ES_tradnl" w:eastAsia="es-ES_tradnl"/>
    </w:rPr>
  </w:style>
  <w:style w:type="paragraph" w:customStyle="1" w:styleId="Style62">
    <w:name w:val="Style62"/>
    <w:basedOn w:val="Normal"/>
    <w:uiPriority w:val="99"/>
    <w:rsid w:val="002F1FB5"/>
    <w:pPr>
      <w:widowControl w:val="0"/>
      <w:autoSpaceDE w:val="0"/>
      <w:autoSpaceDN w:val="0"/>
      <w:adjustRightInd w:val="0"/>
      <w:spacing w:line="259" w:lineRule="exact"/>
      <w:ind w:hanging="730"/>
    </w:pPr>
    <w:rPr>
      <w:rFonts w:ascii="Arial"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2708">
      <w:bodyDiv w:val="1"/>
      <w:marLeft w:val="0"/>
      <w:marRight w:val="0"/>
      <w:marTop w:val="0"/>
      <w:marBottom w:val="0"/>
      <w:divBdr>
        <w:top w:val="none" w:sz="0" w:space="0" w:color="auto"/>
        <w:left w:val="none" w:sz="0" w:space="0" w:color="auto"/>
        <w:bottom w:val="none" w:sz="0" w:space="0" w:color="auto"/>
        <w:right w:val="none" w:sz="0" w:space="0" w:color="auto"/>
      </w:divBdr>
    </w:div>
    <w:div w:id="173962078">
      <w:bodyDiv w:val="1"/>
      <w:marLeft w:val="0"/>
      <w:marRight w:val="0"/>
      <w:marTop w:val="0"/>
      <w:marBottom w:val="0"/>
      <w:divBdr>
        <w:top w:val="none" w:sz="0" w:space="0" w:color="auto"/>
        <w:left w:val="none" w:sz="0" w:space="0" w:color="auto"/>
        <w:bottom w:val="none" w:sz="0" w:space="0" w:color="auto"/>
        <w:right w:val="none" w:sz="0" w:space="0" w:color="auto"/>
      </w:divBdr>
    </w:div>
    <w:div w:id="180820584">
      <w:bodyDiv w:val="1"/>
      <w:marLeft w:val="0"/>
      <w:marRight w:val="0"/>
      <w:marTop w:val="0"/>
      <w:marBottom w:val="0"/>
      <w:divBdr>
        <w:top w:val="none" w:sz="0" w:space="0" w:color="auto"/>
        <w:left w:val="none" w:sz="0" w:space="0" w:color="auto"/>
        <w:bottom w:val="none" w:sz="0" w:space="0" w:color="auto"/>
        <w:right w:val="none" w:sz="0" w:space="0" w:color="auto"/>
      </w:divBdr>
    </w:div>
    <w:div w:id="260575490">
      <w:bodyDiv w:val="1"/>
      <w:marLeft w:val="0"/>
      <w:marRight w:val="0"/>
      <w:marTop w:val="0"/>
      <w:marBottom w:val="0"/>
      <w:divBdr>
        <w:top w:val="none" w:sz="0" w:space="0" w:color="auto"/>
        <w:left w:val="none" w:sz="0" w:space="0" w:color="auto"/>
        <w:bottom w:val="none" w:sz="0" w:space="0" w:color="auto"/>
        <w:right w:val="none" w:sz="0" w:space="0" w:color="auto"/>
      </w:divBdr>
    </w:div>
    <w:div w:id="443428446">
      <w:bodyDiv w:val="1"/>
      <w:marLeft w:val="0"/>
      <w:marRight w:val="0"/>
      <w:marTop w:val="0"/>
      <w:marBottom w:val="0"/>
      <w:divBdr>
        <w:top w:val="none" w:sz="0" w:space="0" w:color="auto"/>
        <w:left w:val="none" w:sz="0" w:space="0" w:color="auto"/>
        <w:bottom w:val="none" w:sz="0" w:space="0" w:color="auto"/>
        <w:right w:val="none" w:sz="0" w:space="0" w:color="auto"/>
      </w:divBdr>
    </w:div>
    <w:div w:id="463157792">
      <w:bodyDiv w:val="1"/>
      <w:marLeft w:val="0"/>
      <w:marRight w:val="0"/>
      <w:marTop w:val="0"/>
      <w:marBottom w:val="0"/>
      <w:divBdr>
        <w:top w:val="none" w:sz="0" w:space="0" w:color="auto"/>
        <w:left w:val="none" w:sz="0" w:space="0" w:color="auto"/>
        <w:bottom w:val="none" w:sz="0" w:space="0" w:color="auto"/>
        <w:right w:val="none" w:sz="0" w:space="0" w:color="auto"/>
      </w:divBdr>
    </w:div>
    <w:div w:id="521169493">
      <w:bodyDiv w:val="1"/>
      <w:marLeft w:val="0"/>
      <w:marRight w:val="0"/>
      <w:marTop w:val="0"/>
      <w:marBottom w:val="0"/>
      <w:divBdr>
        <w:top w:val="none" w:sz="0" w:space="0" w:color="auto"/>
        <w:left w:val="none" w:sz="0" w:space="0" w:color="auto"/>
        <w:bottom w:val="none" w:sz="0" w:space="0" w:color="auto"/>
        <w:right w:val="none" w:sz="0" w:space="0" w:color="auto"/>
      </w:divBdr>
    </w:div>
    <w:div w:id="615064626">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27077336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362904069">
      <w:bodyDiv w:val="1"/>
      <w:marLeft w:val="0"/>
      <w:marRight w:val="0"/>
      <w:marTop w:val="0"/>
      <w:marBottom w:val="0"/>
      <w:divBdr>
        <w:top w:val="none" w:sz="0" w:space="0" w:color="auto"/>
        <w:left w:val="none" w:sz="0" w:space="0" w:color="auto"/>
        <w:bottom w:val="none" w:sz="0" w:space="0" w:color="auto"/>
        <w:right w:val="none" w:sz="0" w:space="0" w:color="auto"/>
      </w:divBdr>
    </w:div>
    <w:div w:id="1385520157">
      <w:bodyDiv w:val="1"/>
      <w:marLeft w:val="0"/>
      <w:marRight w:val="0"/>
      <w:marTop w:val="0"/>
      <w:marBottom w:val="0"/>
      <w:divBdr>
        <w:top w:val="none" w:sz="0" w:space="0" w:color="auto"/>
        <w:left w:val="none" w:sz="0" w:space="0" w:color="auto"/>
        <w:bottom w:val="none" w:sz="0" w:space="0" w:color="auto"/>
        <w:right w:val="none" w:sz="0" w:space="0" w:color="auto"/>
      </w:divBdr>
    </w:div>
    <w:div w:id="1440641283">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759711372">
      <w:bodyDiv w:val="1"/>
      <w:marLeft w:val="0"/>
      <w:marRight w:val="0"/>
      <w:marTop w:val="0"/>
      <w:marBottom w:val="0"/>
      <w:divBdr>
        <w:top w:val="none" w:sz="0" w:space="0" w:color="auto"/>
        <w:left w:val="none" w:sz="0" w:space="0" w:color="auto"/>
        <w:bottom w:val="none" w:sz="0" w:space="0" w:color="auto"/>
        <w:right w:val="none" w:sz="0" w:space="0" w:color="auto"/>
      </w:divBdr>
    </w:div>
    <w:div w:id="1771270842">
      <w:bodyDiv w:val="1"/>
      <w:marLeft w:val="0"/>
      <w:marRight w:val="0"/>
      <w:marTop w:val="0"/>
      <w:marBottom w:val="0"/>
      <w:divBdr>
        <w:top w:val="none" w:sz="0" w:space="0" w:color="auto"/>
        <w:left w:val="none" w:sz="0" w:space="0" w:color="auto"/>
        <w:bottom w:val="none" w:sz="0" w:space="0" w:color="auto"/>
        <w:right w:val="none" w:sz="0" w:space="0" w:color="auto"/>
      </w:divBdr>
    </w:div>
    <w:div w:id="1840391455">
      <w:bodyDiv w:val="1"/>
      <w:marLeft w:val="0"/>
      <w:marRight w:val="0"/>
      <w:marTop w:val="0"/>
      <w:marBottom w:val="0"/>
      <w:divBdr>
        <w:top w:val="none" w:sz="0" w:space="0" w:color="auto"/>
        <w:left w:val="none" w:sz="0" w:space="0" w:color="auto"/>
        <w:bottom w:val="none" w:sz="0" w:space="0" w:color="auto"/>
        <w:right w:val="none" w:sz="0" w:space="0" w:color="auto"/>
      </w:divBdr>
    </w:div>
    <w:div w:id="1845513688">
      <w:bodyDiv w:val="1"/>
      <w:marLeft w:val="0"/>
      <w:marRight w:val="0"/>
      <w:marTop w:val="0"/>
      <w:marBottom w:val="0"/>
      <w:divBdr>
        <w:top w:val="none" w:sz="0" w:space="0" w:color="auto"/>
        <w:left w:val="none" w:sz="0" w:space="0" w:color="auto"/>
        <w:bottom w:val="none" w:sz="0" w:space="0" w:color="auto"/>
        <w:right w:val="none" w:sz="0" w:space="0" w:color="auto"/>
      </w:divBdr>
    </w:div>
    <w:div w:id="1988511809">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 w:id="21250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8222-0537-4B2B-8D2F-B3514DD3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4038</Words>
  <Characters>22215</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movalle</dc:creator>
  <cp:lastModifiedBy>LUISA-GONZALEZ</cp:lastModifiedBy>
  <cp:revision>2</cp:revision>
  <cp:lastPrinted>2018-06-12T21:37:00Z</cp:lastPrinted>
  <dcterms:created xsi:type="dcterms:W3CDTF">2018-06-25T13:56:00Z</dcterms:created>
  <dcterms:modified xsi:type="dcterms:W3CDTF">2018-06-25T13:56:00Z</dcterms:modified>
</cp:coreProperties>
</file>